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EDE" w:rsidRDefault="00B66EDE" w:rsidP="00B66EDE">
      <w:pPr>
        <w:jc w:val="center"/>
        <w:rPr>
          <w:color w:val="365F91" w:themeColor="accent1" w:themeShade="BF"/>
          <w:sz w:val="24"/>
          <w:szCs w:val="24"/>
          <w:lang w:val="es-ES"/>
        </w:rPr>
      </w:pPr>
    </w:p>
    <w:p w:rsidR="002D4355" w:rsidRPr="00DF5DD0" w:rsidRDefault="002D4355" w:rsidP="002D4355">
      <w:pPr>
        <w:spacing w:line="360" w:lineRule="auto"/>
        <w:jc w:val="both"/>
        <w:rPr>
          <w:rFonts w:ascii="Trebuchet MS" w:hAnsi="Trebuchet MS" w:cs="Tahoma"/>
          <w:b/>
          <w:smallCaps/>
          <w:sz w:val="34"/>
          <w:szCs w:val="34"/>
        </w:rPr>
      </w:pPr>
    </w:p>
    <w:p w:rsidR="002D4355" w:rsidRPr="00DF5DD0" w:rsidRDefault="003954A4" w:rsidP="002D4355">
      <w:pPr>
        <w:spacing w:line="360" w:lineRule="auto"/>
        <w:jc w:val="both"/>
        <w:rPr>
          <w:rFonts w:ascii="Trebuchet MS" w:hAnsi="Trebuchet MS" w:cs="Tahoma"/>
          <w:b/>
          <w:smallCaps/>
          <w:sz w:val="34"/>
          <w:szCs w:val="34"/>
        </w:rPr>
      </w:pPr>
      <w:r>
        <w:rPr>
          <w:b/>
          <w:smallCaps/>
          <w:noProof/>
          <w:sz w:val="20"/>
          <w:u w:val="single"/>
        </w:rPr>
        <mc:AlternateContent>
          <mc:Choice Requires="wps">
            <w:drawing>
              <wp:anchor distT="4294967293" distB="4294967293" distL="114300" distR="114300" simplePos="0" relativeHeight="251660288" behindDoc="0" locked="0" layoutInCell="1" allowOverlap="1">
                <wp:simplePos x="0" y="0"/>
                <wp:positionH relativeFrom="column">
                  <wp:posOffset>63500</wp:posOffset>
                </wp:positionH>
                <wp:positionV relativeFrom="paragraph">
                  <wp:posOffset>111759</wp:posOffset>
                </wp:positionV>
                <wp:extent cx="59055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pt,8.8pt" to="470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L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" strokeweight="1.25pt"/>
            </w:pict>
          </mc:Fallback>
        </mc:AlternateContent>
      </w:r>
    </w:p>
    <w:p w:rsidR="002D4355" w:rsidRPr="00DF5DD0" w:rsidRDefault="002D4355" w:rsidP="002D4355">
      <w:pPr>
        <w:spacing w:line="360" w:lineRule="auto"/>
        <w:jc w:val="both"/>
        <w:rPr>
          <w:rFonts w:ascii="Bookman Old Style" w:hAnsi="Bookman Old Style" w:cs="Tahoma"/>
          <w:b/>
          <w:smallCaps/>
          <w:sz w:val="34"/>
          <w:szCs w:val="34"/>
        </w:rPr>
      </w:pPr>
      <w:r w:rsidRPr="00DF5DD0">
        <w:rPr>
          <w:rFonts w:ascii="Bookman Old Style" w:hAnsi="Bookman Old Style" w:cs="Tahoma"/>
          <w:b/>
          <w:smallCaps/>
          <w:sz w:val="34"/>
          <w:szCs w:val="34"/>
        </w:rPr>
        <w:t xml:space="preserve">Bases </w:t>
      </w:r>
      <w:r w:rsidR="00CE0A68">
        <w:rPr>
          <w:rFonts w:ascii="Bookman Old Style" w:hAnsi="Bookman Old Style" w:cs="Tahoma"/>
          <w:b/>
          <w:smallCaps/>
          <w:sz w:val="34"/>
          <w:szCs w:val="34"/>
        </w:rPr>
        <w:t xml:space="preserve">para </w:t>
      </w:r>
      <w:proofErr w:type="spellStart"/>
      <w:r w:rsidR="00CE0A68">
        <w:rPr>
          <w:rFonts w:ascii="Bookman Old Style" w:hAnsi="Bookman Old Style" w:cs="Tahoma"/>
          <w:b/>
          <w:smallCaps/>
          <w:sz w:val="34"/>
          <w:szCs w:val="34"/>
        </w:rPr>
        <w:t>la</w:t>
      </w:r>
      <w:r w:rsidR="00B35352">
        <w:rPr>
          <w:rFonts w:ascii="Bookman Old Style" w:hAnsi="Bookman Old Style" w:cs="Tahoma"/>
          <w:b/>
          <w:smallCaps/>
          <w:sz w:val="34"/>
          <w:szCs w:val="34"/>
        </w:rPr>
        <w:t>presentacion</w:t>
      </w:r>
      <w:proofErr w:type="spellEnd"/>
      <w:r w:rsidR="00B35352">
        <w:rPr>
          <w:rFonts w:ascii="Bookman Old Style" w:hAnsi="Bookman Old Style" w:cs="Tahoma"/>
          <w:b/>
          <w:smallCaps/>
          <w:sz w:val="34"/>
          <w:szCs w:val="34"/>
        </w:rPr>
        <w:t xml:space="preserve"> de</w:t>
      </w:r>
      <w:r w:rsidR="00EA52F2">
        <w:rPr>
          <w:rFonts w:ascii="Bookman Old Style" w:hAnsi="Bookman Old Style" w:cs="Tahoma"/>
          <w:b/>
          <w:smallCaps/>
          <w:sz w:val="34"/>
          <w:szCs w:val="34"/>
        </w:rPr>
        <w:t xml:space="preserve"> </w:t>
      </w:r>
      <w:bookmarkStart w:id="0" w:name="_GoBack"/>
      <w:bookmarkEnd w:id="0"/>
      <w:r w:rsidRPr="00DF5DD0">
        <w:rPr>
          <w:rFonts w:ascii="Bookman Old Style" w:hAnsi="Bookman Old Style" w:cs="Tahoma"/>
          <w:b/>
          <w:smallCaps/>
          <w:sz w:val="34"/>
          <w:szCs w:val="34"/>
        </w:rPr>
        <w:t xml:space="preserve">Propuestas de Formación Docente </w:t>
      </w:r>
      <w:r w:rsidR="00E65FE8">
        <w:rPr>
          <w:rFonts w:ascii="Bookman Old Style" w:hAnsi="Bookman Old Style" w:cs="Tahoma"/>
          <w:b/>
          <w:smallCaps/>
          <w:sz w:val="34"/>
          <w:szCs w:val="34"/>
        </w:rPr>
        <w:t xml:space="preserve">de </w:t>
      </w:r>
      <w:r w:rsidR="00DC02B6">
        <w:rPr>
          <w:rFonts w:ascii="Bookman Old Style" w:hAnsi="Bookman Old Style" w:cs="Tahoma"/>
          <w:b/>
          <w:smallCaps/>
          <w:sz w:val="34"/>
          <w:szCs w:val="34"/>
        </w:rPr>
        <w:t xml:space="preserve">Institutos </w:t>
      </w:r>
      <w:r w:rsidR="008401C0">
        <w:rPr>
          <w:rFonts w:ascii="Bookman Old Style" w:hAnsi="Bookman Old Style" w:cs="Tahoma"/>
          <w:b/>
          <w:smallCaps/>
          <w:sz w:val="34"/>
          <w:szCs w:val="34"/>
        </w:rPr>
        <w:t xml:space="preserve">Superiores </w:t>
      </w:r>
      <w:r w:rsidR="00DC02B6">
        <w:rPr>
          <w:rFonts w:ascii="Bookman Old Style" w:hAnsi="Bookman Old Style" w:cs="Tahoma"/>
          <w:b/>
          <w:smallCaps/>
          <w:sz w:val="34"/>
          <w:szCs w:val="34"/>
        </w:rPr>
        <w:t>de Formaci</w:t>
      </w:r>
      <w:r w:rsidR="008401C0">
        <w:rPr>
          <w:rFonts w:ascii="Bookman Old Style" w:hAnsi="Bookman Old Style" w:cs="Tahoma"/>
          <w:b/>
          <w:smallCaps/>
          <w:sz w:val="34"/>
          <w:szCs w:val="34"/>
        </w:rPr>
        <w:t>ón Docente</w:t>
      </w:r>
    </w:p>
    <w:p w:rsidR="002D4355" w:rsidRPr="00DF5DD0" w:rsidRDefault="002D4355" w:rsidP="002D4355">
      <w:pPr>
        <w:spacing w:line="360" w:lineRule="auto"/>
        <w:jc w:val="both"/>
        <w:rPr>
          <w:rFonts w:ascii="Bookman Old Style" w:hAnsi="Bookman Old Style" w:cs="Tahoma"/>
          <w:b/>
          <w:smallCaps/>
          <w:sz w:val="34"/>
          <w:szCs w:val="34"/>
        </w:rPr>
      </w:pPr>
      <w:r w:rsidRPr="00DF5DD0">
        <w:rPr>
          <w:rFonts w:ascii="Bookman Old Style" w:hAnsi="Bookman Old Style" w:cs="Tahoma"/>
          <w:b/>
          <w:smallCaps/>
          <w:sz w:val="34"/>
          <w:szCs w:val="34"/>
        </w:rPr>
        <w:t>Programa nacional de Formación Permanente</w:t>
      </w:r>
    </w:p>
    <w:p w:rsidR="00E65FE8" w:rsidRDefault="00E65FE8" w:rsidP="002D4355">
      <w:pPr>
        <w:spacing w:line="360" w:lineRule="auto"/>
        <w:jc w:val="both"/>
        <w:rPr>
          <w:rFonts w:ascii="Bookman Old Style" w:hAnsi="Bookman Old Style" w:cs="Tahoma"/>
          <w:b/>
          <w:smallCaps/>
          <w:sz w:val="34"/>
          <w:szCs w:val="34"/>
        </w:rPr>
      </w:pPr>
    </w:p>
    <w:p w:rsidR="002D4355" w:rsidRPr="00513868" w:rsidRDefault="002D4355" w:rsidP="002D4355">
      <w:pPr>
        <w:spacing w:line="360" w:lineRule="auto"/>
        <w:jc w:val="both"/>
        <w:rPr>
          <w:rFonts w:ascii="Bookman Old Style" w:hAnsi="Bookman Old Style"/>
        </w:rPr>
      </w:pPr>
      <w:r w:rsidRPr="00DF5DD0">
        <w:rPr>
          <w:rFonts w:ascii="Bookman Old Style" w:hAnsi="Bookman Old Style" w:cs="Tahoma"/>
          <w:b/>
          <w:smallCaps/>
          <w:sz w:val="34"/>
          <w:szCs w:val="34"/>
        </w:rPr>
        <w:t>Componente ii</w:t>
      </w:r>
      <w:r w:rsidR="004A28F0">
        <w:rPr>
          <w:rFonts w:ascii="Bookman Old Style" w:hAnsi="Bookman Old Style" w:cs="Tahoma"/>
          <w:b/>
          <w:smallCaps/>
          <w:sz w:val="34"/>
          <w:szCs w:val="34"/>
        </w:rPr>
        <w:t xml:space="preserve"> – ejecución 2015</w:t>
      </w:r>
    </w:p>
    <w:p w:rsidR="002D4355" w:rsidRDefault="002D4355" w:rsidP="002D4355">
      <w:pPr>
        <w:spacing w:line="360" w:lineRule="auto"/>
        <w:jc w:val="both"/>
        <w:rPr>
          <w:rFonts w:ascii="Arial Narrow" w:hAnsi="Arial Narrow"/>
          <w:b/>
          <w:sz w:val="20"/>
          <w:u w:val="single"/>
        </w:rPr>
      </w:pPr>
    </w:p>
    <w:p w:rsidR="002D4355" w:rsidRDefault="003954A4" w:rsidP="002D4355">
      <w:pPr>
        <w:spacing w:line="360" w:lineRule="auto"/>
        <w:jc w:val="both"/>
        <w:rPr>
          <w:rFonts w:ascii="Arial Narrow" w:hAnsi="Arial Narrow"/>
          <w:b/>
          <w:sz w:val="20"/>
          <w:u w:val="single"/>
        </w:rPr>
      </w:pPr>
      <w:r>
        <w:rPr>
          <w:b/>
          <w:smallCaps/>
          <w:noProof/>
          <w:sz w:val="20"/>
          <w:u w:val="single"/>
        </w:rPr>
        <mc:AlternateContent>
          <mc:Choice Requires="wps">
            <w:drawing>
              <wp:anchor distT="4294967293" distB="4294967293" distL="114300" distR="114300" simplePos="0" relativeHeight="251661312" behindDoc="0" locked="0" layoutInCell="1" allowOverlap="1">
                <wp:simplePos x="0" y="0"/>
                <wp:positionH relativeFrom="column">
                  <wp:posOffset>63500</wp:posOffset>
                </wp:positionH>
                <wp:positionV relativeFrom="paragraph">
                  <wp:posOffset>46989</wp:posOffset>
                </wp:positionV>
                <wp:extent cx="59055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pt,3.7pt" to="47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" strokeweight="1.25pt"/>
            </w:pict>
          </mc:Fallback>
        </mc:AlternateContent>
      </w:r>
    </w:p>
    <w:p w:rsidR="002D4355" w:rsidRDefault="002D4355" w:rsidP="002D4355">
      <w:pPr>
        <w:spacing w:line="360" w:lineRule="auto"/>
        <w:jc w:val="both"/>
        <w:rPr>
          <w:rFonts w:ascii="Arial Narrow" w:hAnsi="Arial Narrow"/>
          <w:b/>
          <w:sz w:val="20"/>
          <w:u w:val="single"/>
        </w:rPr>
      </w:pPr>
    </w:p>
    <w:p w:rsidR="002D4355" w:rsidRPr="00592FF7" w:rsidRDefault="002D4355" w:rsidP="002D4355">
      <w:pPr>
        <w:spacing w:before="100" w:beforeAutospacing="1" w:after="120" w:line="360" w:lineRule="auto"/>
        <w:jc w:val="both"/>
        <w:rPr>
          <w:rFonts w:ascii="Arial" w:hAnsi="Arial" w:cs="Arial"/>
          <w:b/>
          <w:sz w:val="24"/>
          <w:szCs w:val="24"/>
        </w:rPr>
      </w:pPr>
      <w:r>
        <w:rPr>
          <w:rFonts w:ascii="Arial Narrow" w:hAnsi="Arial Narrow"/>
          <w:b/>
          <w:sz w:val="28"/>
        </w:rPr>
        <w:br w:type="page"/>
      </w:r>
      <w:r w:rsidRPr="00592FF7">
        <w:rPr>
          <w:rFonts w:ascii="Arial Narrow" w:hAnsi="Arial Narrow" w:cs="Arial"/>
          <w:b/>
          <w:sz w:val="24"/>
          <w:szCs w:val="24"/>
        </w:rPr>
        <w:lastRenderedPageBreak/>
        <w:t>1</w:t>
      </w:r>
      <w:r w:rsidRPr="00592FF7">
        <w:rPr>
          <w:rFonts w:ascii="Arial" w:hAnsi="Arial" w:cs="Arial"/>
          <w:b/>
          <w:sz w:val="24"/>
          <w:szCs w:val="24"/>
        </w:rPr>
        <w:t>. INTRODUCCION</w:t>
      </w:r>
    </w:p>
    <w:p w:rsidR="002D4355" w:rsidRDefault="002D4355" w:rsidP="002D4355">
      <w:pPr>
        <w:spacing w:before="100" w:beforeAutospacing="1" w:after="120" w:line="360" w:lineRule="auto"/>
        <w:jc w:val="both"/>
        <w:rPr>
          <w:rFonts w:ascii="Arial" w:hAnsi="Arial" w:cs="Arial"/>
        </w:rPr>
      </w:pPr>
      <w:r w:rsidRPr="00AB3CDC">
        <w:rPr>
          <w:rFonts w:ascii="Arial" w:hAnsi="Arial" w:cs="Arial"/>
        </w:rPr>
        <w:t xml:space="preserve">El Programa Nacional de Formación Permanente se inscribe en un proceso histórico que reconoce las transformaciones educativas alcanzadas como parte de la construcción de un proyecto educativo nacional que ha asumido la ampliación de derechos como núcleo rector de las políticas públicas, a partir de la recuperación de la centralidad del Estado. </w:t>
      </w:r>
    </w:p>
    <w:p w:rsidR="002D4355" w:rsidRDefault="002D4355" w:rsidP="002D4355">
      <w:pPr>
        <w:spacing w:before="100" w:beforeAutospacing="1" w:after="120" w:line="360" w:lineRule="auto"/>
        <w:jc w:val="both"/>
        <w:rPr>
          <w:rFonts w:ascii="Arial" w:hAnsi="Arial" w:cs="Arial"/>
        </w:rPr>
      </w:pPr>
      <w:r>
        <w:rPr>
          <w:rFonts w:ascii="Arial" w:hAnsi="Arial" w:cs="Arial"/>
        </w:rPr>
        <w:t>Para profundizar este proyecto e</w:t>
      </w:r>
      <w:r w:rsidRPr="00AB3CDC">
        <w:rPr>
          <w:rFonts w:ascii="Arial" w:hAnsi="Arial" w:cs="Arial"/>
        </w:rPr>
        <w:t>l Consejo Federal de Educación dispuso involucr</w:t>
      </w:r>
      <w:r>
        <w:rPr>
          <w:rFonts w:ascii="Arial" w:hAnsi="Arial" w:cs="Arial"/>
        </w:rPr>
        <w:t>ar</w:t>
      </w:r>
      <w:r w:rsidRPr="00AB3CDC">
        <w:rPr>
          <w:rFonts w:ascii="Arial" w:hAnsi="Arial" w:cs="Arial"/>
        </w:rPr>
        <w:t xml:space="preserve"> al universo</w:t>
      </w:r>
      <w:r>
        <w:rPr>
          <w:rFonts w:ascii="Arial" w:hAnsi="Arial" w:cs="Arial"/>
        </w:rPr>
        <w:t xml:space="preserve"> total de los docentes del </w:t>
      </w:r>
      <w:proofErr w:type="spellStart"/>
      <w:r>
        <w:rPr>
          <w:rFonts w:ascii="Arial" w:hAnsi="Arial" w:cs="Arial"/>
        </w:rPr>
        <w:t>paísen</w:t>
      </w:r>
      <w:proofErr w:type="spellEnd"/>
      <w:r>
        <w:rPr>
          <w:rFonts w:ascii="Arial" w:hAnsi="Arial" w:cs="Arial"/>
        </w:rPr>
        <w:t xml:space="preserve"> instancias de formación </w:t>
      </w:r>
      <w:r w:rsidRPr="00AB3CDC">
        <w:rPr>
          <w:rFonts w:ascii="Arial" w:hAnsi="Arial" w:cs="Arial"/>
        </w:rPr>
        <w:t>con características únicas y estrategias combinadas</w:t>
      </w:r>
      <w:r>
        <w:rPr>
          <w:rFonts w:ascii="Arial" w:hAnsi="Arial" w:cs="Arial"/>
        </w:rPr>
        <w:t xml:space="preserve"> (</w:t>
      </w:r>
      <w:r w:rsidRPr="00AB3CDC">
        <w:rPr>
          <w:rFonts w:ascii="Arial" w:hAnsi="Arial" w:cs="Arial"/>
          <w:bCs/>
          <w:iCs/>
        </w:rPr>
        <w:t>Resolución CFE Nº 201/13</w:t>
      </w:r>
      <w:r>
        <w:rPr>
          <w:rFonts w:ascii="Arial" w:hAnsi="Arial" w:cs="Arial"/>
          <w:bCs/>
          <w:iCs/>
        </w:rPr>
        <w:t>)</w:t>
      </w:r>
      <w:r w:rsidRPr="00AB3CDC">
        <w:rPr>
          <w:rFonts w:ascii="Arial" w:hAnsi="Arial" w:cs="Arial"/>
        </w:rPr>
        <w:t>.</w:t>
      </w:r>
      <w:r>
        <w:rPr>
          <w:rFonts w:ascii="Arial" w:hAnsi="Arial" w:cs="Arial"/>
        </w:rPr>
        <w:t xml:space="preserve"> La propuesta es </w:t>
      </w:r>
      <w:r w:rsidRPr="00AB3CDC">
        <w:rPr>
          <w:rFonts w:ascii="Arial" w:hAnsi="Arial" w:cs="Arial"/>
        </w:rPr>
        <w:t>enlaza</w:t>
      </w:r>
      <w:r>
        <w:rPr>
          <w:rFonts w:ascii="Arial" w:hAnsi="Arial" w:cs="Arial"/>
        </w:rPr>
        <w:t>r</w:t>
      </w:r>
      <w:r w:rsidRPr="00AB3CDC">
        <w:rPr>
          <w:rFonts w:ascii="Arial" w:hAnsi="Arial" w:cs="Arial"/>
        </w:rPr>
        <w:t xml:space="preserve"> la jerarquización de la </w:t>
      </w:r>
      <w:r>
        <w:rPr>
          <w:rFonts w:ascii="Arial" w:hAnsi="Arial" w:cs="Arial"/>
        </w:rPr>
        <w:t>formación d</w:t>
      </w:r>
      <w:r w:rsidRPr="00AB3CDC">
        <w:rPr>
          <w:rFonts w:ascii="Arial" w:hAnsi="Arial" w:cs="Arial"/>
        </w:rPr>
        <w:t xml:space="preserve">ocente y la calidad de los aprendizajes, articulando procesos de formación con mecanismos de evaluación y fortalecimiento de la unidad escuela; como ámbito privilegiado de desempeño </w:t>
      </w:r>
      <w:r w:rsidRPr="00A77E8D">
        <w:rPr>
          <w:rFonts w:ascii="Arial" w:hAnsi="Arial" w:cs="Arial"/>
        </w:rPr>
        <w:t>laboral y a la vez espacio de participación, intercambio y pertenencia</w:t>
      </w:r>
      <w:r w:rsidRPr="00A77E8D">
        <w:rPr>
          <w:rFonts w:ascii="Arial" w:hAnsi="Arial" w:cs="Arial"/>
          <w:iCs/>
        </w:rPr>
        <w:t xml:space="preserve">. </w:t>
      </w:r>
    </w:p>
    <w:p w:rsidR="002D4355" w:rsidRPr="00236E87" w:rsidRDefault="002D4355" w:rsidP="002D4355">
      <w:pPr>
        <w:autoSpaceDE w:val="0"/>
        <w:autoSpaceDN w:val="0"/>
        <w:adjustRightInd w:val="0"/>
        <w:spacing w:before="100" w:beforeAutospacing="1" w:after="120" w:line="360" w:lineRule="auto"/>
        <w:jc w:val="both"/>
        <w:rPr>
          <w:rFonts w:ascii="Arial" w:hAnsi="Arial" w:cs="Arial"/>
        </w:rPr>
      </w:pPr>
      <w:r w:rsidRPr="00236E87">
        <w:rPr>
          <w:rFonts w:ascii="Arial" w:hAnsi="Arial" w:cs="Arial"/>
        </w:rPr>
        <w:t xml:space="preserve">La formación es un aspecto constitutivo del trabajo docente, en tanto derecho y obligación laboral. Es un desafío que involucra la integralidad del sistema educativo nacional y promueve la construcción de los consensos necesarios sobre sus prioridades con los gobiernos educativos de las jurisdicciones y el trabajo asociativo con otras organizaciones. </w:t>
      </w:r>
    </w:p>
    <w:p w:rsidR="002D4355" w:rsidRPr="00236E87" w:rsidRDefault="002D4355" w:rsidP="002D4355">
      <w:pPr>
        <w:autoSpaceDE w:val="0"/>
        <w:autoSpaceDN w:val="0"/>
        <w:adjustRightInd w:val="0"/>
        <w:spacing w:before="100" w:beforeAutospacing="1" w:after="120" w:line="360" w:lineRule="auto"/>
        <w:jc w:val="both"/>
        <w:rPr>
          <w:rFonts w:ascii="Arial" w:hAnsi="Arial" w:cs="Arial"/>
        </w:rPr>
      </w:pPr>
      <w:r>
        <w:rPr>
          <w:rFonts w:ascii="Arial" w:hAnsi="Arial" w:cs="Arial"/>
        </w:rPr>
        <w:t>E</w:t>
      </w:r>
      <w:r w:rsidRPr="00236E87">
        <w:rPr>
          <w:rFonts w:ascii="Arial" w:hAnsi="Arial" w:cs="Arial"/>
        </w:rPr>
        <w:t>l Programa Nacional de Formación Permanente se constituye en una estrategia fundamental para el fortalecimiento de la formación ética, política y pedagógica del colectivo docente, desde una concepción de justicia, igualdad y ciudadanía democrática.</w:t>
      </w:r>
    </w:p>
    <w:p w:rsidR="00592FF7" w:rsidRDefault="002D4355" w:rsidP="002D4355">
      <w:pPr>
        <w:autoSpaceDE w:val="0"/>
        <w:autoSpaceDN w:val="0"/>
        <w:adjustRightInd w:val="0"/>
        <w:spacing w:before="100" w:beforeAutospacing="1" w:after="120" w:line="360" w:lineRule="auto"/>
        <w:jc w:val="both"/>
        <w:rPr>
          <w:rFonts w:ascii="Arial" w:hAnsi="Arial" w:cs="Arial"/>
        </w:rPr>
      </w:pPr>
      <w:r w:rsidRPr="00236E87">
        <w:rPr>
          <w:rFonts w:ascii="Arial" w:hAnsi="Arial" w:cs="Arial"/>
          <w:bCs/>
        </w:rPr>
        <w:t>Por estos motivos, el Ministerio de Educación</w:t>
      </w:r>
      <w:r>
        <w:rPr>
          <w:rFonts w:ascii="Arial" w:hAnsi="Arial" w:cs="Arial"/>
          <w:bCs/>
        </w:rPr>
        <w:t xml:space="preserve"> de </w:t>
      </w:r>
      <w:smartTag w:uri="urn:schemas-microsoft-com:office:smarttags" w:element="PersonName">
        <w:smartTagPr>
          <w:attr w:name="ProductID" w:val="la Naci￳n"/>
        </w:smartTagPr>
        <w:r>
          <w:rPr>
            <w:rFonts w:ascii="Arial" w:hAnsi="Arial" w:cs="Arial"/>
            <w:bCs/>
          </w:rPr>
          <w:t>la Nación</w:t>
        </w:r>
      </w:smartTag>
      <w:r>
        <w:rPr>
          <w:rFonts w:ascii="Arial" w:hAnsi="Arial" w:cs="Arial"/>
          <w:bCs/>
        </w:rPr>
        <w:t>,</w:t>
      </w:r>
      <w:r w:rsidRPr="00236E87">
        <w:rPr>
          <w:rFonts w:ascii="Arial" w:hAnsi="Arial" w:cs="Arial"/>
          <w:bCs/>
        </w:rPr>
        <w:t xml:space="preserve"> a través del Instituto Nacional de Formación Docente, convoca a </w:t>
      </w:r>
      <w:r w:rsidRPr="00236E87">
        <w:rPr>
          <w:rFonts w:ascii="Arial" w:hAnsi="Arial" w:cs="Arial"/>
        </w:rPr>
        <w:t>l</w:t>
      </w:r>
      <w:r>
        <w:rPr>
          <w:rFonts w:ascii="Arial" w:hAnsi="Arial" w:cs="Arial"/>
        </w:rPr>
        <w:t>a</w:t>
      </w:r>
      <w:r w:rsidRPr="00236E87">
        <w:rPr>
          <w:rFonts w:ascii="Arial" w:hAnsi="Arial" w:cs="Arial"/>
        </w:rPr>
        <w:t xml:space="preserve">s Universidades </w:t>
      </w:r>
      <w:proofErr w:type="spellStart"/>
      <w:r w:rsidRPr="00236E87">
        <w:rPr>
          <w:rFonts w:ascii="Arial" w:hAnsi="Arial" w:cs="Arial"/>
        </w:rPr>
        <w:t>Nacionalesa</w:t>
      </w:r>
      <w:proofErr w:type="spellEnd"/>
      <w:r w:rsidRPr="00236E87">
        <w:rPr>
          <w:rFonts w:ascii="Arial" w:hAnsi="Arial" w:cs="Arial"/>
        </w:rPr>
        <w:t xml:space="preserve"> participar en el desarrollo del Componente II, de acuerdo a los contenidos dispuestos por </w:t>
      </w:r>
      <w:smartTag w:uri="urn:schemas-microsoft-com:office:smarttags" w:element="PersonName">
        <w:smartTagPr>
          <w:attr w:name="ProductID" w:val="resalientes&#10;kas왈䜱谀 俠⃐⾀ЦЭ왏䜱谀http://www.me.gov.ar/왆䜱谀┫䞣旸ǎ"/>
        </w:smartTagPr>
        <w:r w:rsidRPr="00236E87">
          <w:rPr>
            <w:rFonts w:ascii="Arial" w:hAnsi="Arial" w:cs="Arial"/>
          </w:rPr>
          <w:t>la Resolución CFE</w:t>
        </w:r>
      </w:smartTag>
      <w:r w:rsidRPr="00236E87">
        <w:rPr>
          <w:rFonts w:ascii="Arial" w:hAnsi="Arial" w:cs="Arial"/>
        </w:rPr>
        <w:t xml:space="preserve"> 201/13.</w:t>
      </w:r>
    </w:p>
    <w:p w:rsidR="00592FF7" w:rsidRDefault="00592FF7">
      <w:pPr>
        <w:spacing w:after="200" w:line="276" w:lineRule="auto"/>
        <w:rPr>
          <w:rFonts w:ascii="Arial" w:hAnsi="Arial" w:cs="Arial"/>
        </w:rPr>
      </w:pPr>
      <w:r>
        <w:rPr>
          <w:rFonts w:ascii="Arial" w:hAnsi="Arial" w:cs="Arial"/>
        </w:rPr>
        <w:br w:type="page"/>
      </w:r>
    </w:p>
    <w:p w:rsidR="002D4355" w:rsidRDefault="002D4355" w:rsidP="002D4355">
      <w:pPr>
        <w:autoSpaceDE w:val="0"/>
        <w:autoSpaceDN w:val="0"/>
        <w:adjustRightInd w:val="0"/>
        <w:spacing w:before="100" w:beforeAutospacing="1" w:after="120" w:line="360" w:lineRule="auto"/>
        <w:jc w:val="both"/>
      </w:pPr>
    </w:p>
    <w:p w:rsidR="002D4355" w:rsidRPr="00592FF7" w:rsidRDefault="002D4355" w:rsidP="00FF6934">
      <w:pPr>
        <w:pStyle w:val="Textoindependiente"/>
        <w:numPr>
          <w:ilvl w:val="0"/>
          <w:numId w:val="9"/>
        </w:numPr>
        <w:shd w:val="clear" w:color="auto" w:fill="FBFEFE"/>
        <w:tabs>
          <w:tab w:val="clear" w:pos="720"/>
          <w:tab w:val="num" w:pos="360"/>
        </w:tabs>
        <w:spacing w:before="100" w:beforeAutospacing="1" w:line="360" w:lineRule="auto"/>
        <w:ind w:right="301" w:hanging="720"/>
        <w:rPr>
          <w:rFonts w:cs="Arial"/>
          <w:sz w:val="24"/>
          <w:szCs w:val="24"/>
        </w:rPr>
      </w:pPr>
      <w:r w:rsidRPr="00592FF7">
        <w:rPr>
          <w:rFonts w:cs="Arial"/>
          <w:sz w:val="24"/>
          <w:szCs w:val="24"/>
        </w:rPr>
        <w:t>DESCRIPCION DEL PROGRAMA NACIONAL DE FORMACIÓN PERMANENTE</w:t>
      </w:r>
    </w:p>
    <w:p w:rsidR="002D4355" w:rsidRPr="00C62945" w:rsidRDefault="002D4355" w:rsidP="002D4355">
      <w:pPr>
        <w:autoSpaceDE w:val="0"/>
        <w:autoSpaceDN w:val="0"/>
        <w:adjustRightInd w:val="0"/>
        <w:spacing w:before="100" w:beforeAutospacing="1" w:after="120" w:line="360" w:lineRule="auto"/>
        <w:jc w:val="both"/>
        <w:rPr>
          <w:rFonts w:ascii="Arial" w:hAnsi="Arial" w:cs="Arial"/>
        </w:rPr>
      </w:pPr>
      <w:r w:rsidRPr="00B40D46">
        <w:rPr>
          <w:rFonts w:ascii="Arial" w:hAnsi="Arial" w:cs="Arial"/>
        </w:rPr>
        <w:t>El Ministerio de Educación, en acuerdo con el Consejo Federal de Educación tiene la iniciativa política de poner en marcha un programa, en el que se explicita el compromiso del Estado y el valor ineludible de la tarea docente en la construcción del Sistema Educativo Nacional con identidad federal y perspectiva latinoamericana.</w:t>
      </w:r>
    </w:p>
    <w:p w:rsidR="002D4355" w:rsidRPr="00C62945" w:rsidRDefault="002D4355" w:rsidP="002D4355">
      <w:pPr>
        <w:autoSpaceDE w:val="0"/>
        <w:autoSpaceDN w:val="0"/>
        <w:adjustRightInd w:val="0"/>
        <w:spacing w:before="100" w:beforeAutospacing="1" w:after="120" w:line="360" w:lineRule="auto"/>
        <w:jc w:val="both"/>
        <w:rPr>
          <w:rFonts w:ascii="Arial" w:hAnsi="Arial" w:cs="Arial"/>
        </w:rPr>
      </w:pPr>
      <w:r w:rsidRPr="00B40D46">
        <w:rPr>
          <w:rFonts w:ascii="Arial" w:hAnsi="Arial" w:cs="Arial"/>
        </w:rPr>
        <w:t xml:space="preserve">El Programa valora la integralidad del sistema formador y la </w:t>
      </w:r>
      <w:proofErr w:type="spellStart"/>
      <w:r w:rsidRPr="00B40D46">
        <w:rPr>
          <w:rFonts w:ascii="Arial" w:hAnsi="Arial" w:cs="Arial"/>
        </w:rPr>
        <w:t>necesidadde</w:t>
      </w:r>
      <w:proofErr w:type="spellEnd"/>
      <w:r w:rsidRPr="00B40D46">
        <w:rPr>
          <w:rFonts w:ascii="Arial" w:hAnsi="Arial" w:cs="Arial"/>
        </w:rPr>
        <w:t xml:space="preserve"> fortalecer la formación inicial, instancia clave de la formación profesional </w:t>
      </w:r>
      <w:proofErr w:type="spellStart"/>
      <w:r w:rsidRPr="00B40D46">
        <w:rPr>
          <w:rFonts w:ascii="Arial" w:hAnsi="Arial" w:cs="Arial"/>
        </w:rPr>
        <w:t>y,por</w:t>
      </w:r>
      <w:proofErr w:type="spellEnd"/>
      <w:r w:rsidRPr="00B40D46">
        <w:rPr>
          <w:rFonts w:ascii="Arial" w:hAnsi="Arial" w:cs="Arial"/>
        </w:rPr>
        <w:t xml:space="preserve"> ello, de establecer significativas relaciones con ésta. Sin embargo, </w:t>
      </w:r>
      <w:proofErr w:type="spellStart"/>
      <w:r w:rsidRPr="00B40D46">
        <w:rPr>
          <w:rFonts w:ascii="Arial" w:hAnsi="Arial" w:cs="Arial"/>
        </w:rPr>
        <w:t>laformación</w:t>
      </w:r>
      <w:proofErr w:type="spellEnd"/>
      <w:r w:rsidRPr="00B40D46">
        <w:rPr>
          <w:rFonts w:ascii="Arial" w:hAnsi="Arial" w:cs="Arial"/>
        </w:rPr>
        <w:t xml:space="preserve"> de los docentes se desarrolla a lo largo de toda la vida </w:t>
      </w:r>
      <w:proofErr w:type="spellStart"/>
      <w:r w:rsidRPr="00B40D46">
        <w:rPr>
          <w:rFonts w:ascii="Arial" w:hAnsi="Arial" w:cs="Arial"/>
        </w:rPr>
        <w:t>profesional,reconociendo</w:t>
      </w:r>
      <w:proofErr w:type="spellEnd"/>
      <w:r w:rsidRPr="00B40D46">
        <w:rPr>
          <w:rFonts w:ascii="Arial" w:hAnsi="Arial" w:cs="Arial"/>
        </w:rPr>
        <w:t xml:space="preserve"> momentos en su trayectoria que requieren de </w:t>
      </w:r>
      <w:proofErr w:type="spellStart"/>
      <w:r w:rsidRPr="00B40D46">
        <w:rPr>
          <w:rFonts w:ascii="Arial" w:hAnsi="Arial" w:cs="Arial"/>
        </w:rPr>
        <w:t>estrategiasespecíficas</w:t>
      </w:r>
      <w:proofErr w:type="spellEnd"/>
      <w:r w:rsidRPr="00B40D46">
        <w:rPr>
          <w:rFonts w:ascii="Arial" w:hAnsi="Arial" w:cs="Arial"/>
        </w:rPr>
        <w:t xml:space="preserve"> para brindar saberes actualizados y desarrollar entornos </w:t>
      </w:r>
      <w:proofErr w:type="spellStart"/>
      <w:r w:rsidRPr="00B40D46">
        <w:rPr>
          <w:rFonts w:ascii="Arial" w:hAnsi="Arial" w:cs="Arial"/>
        </w:rPr>
        <w:t>formativosque</w:t>
      </w:r>
      <w:proofErr w:type="spellEnd"/>
      <w:r w:rsidRPr="00B40D46">
        <w:rPr>
          <w:rFonts w:ascii="Arial" w:hAnsi="Arial" w:cs="Arial"/>
        </w:rPr>
        <w:t xml:space="preserve"> promuevan el compromiso y la responsabilidad social con la mejora, </w:t>
      </w:r>
      <w:proofErr w:type="spellStart"/>
      <w:r w:rsidRPr="00B40D46">
        <w:rPr>
          <w:rFonts w:ascii="Arial" w:hAnsi="Arial" w:cs="Arial"/>
        </w:rPr>
        <w:t>laexpansión</w:t>
      </w:r>
      <w:proofErr w:type="spellEnd"/>
      <w:r w:rsidRPr="00B40D46">
        <w:rPr>
          <w:rFonts w:ascii="Arial" w:hAnsi="Arial" w:cs="Arial"/>
        </w:rPr>
        <w:t xml:space="preserve"> y la calidad de la </w:t>
      </w:r>
      <w:proofErr w:type="spellStart"/>
      <w:r w:rsidRPr="00B40D46">
        <w:rPr>
          <w:rFonts w:ascii="Arial" w:hAnsi="Arial" w:cs="Arial"/>
        </w:rPr>
        <w:t>educación.A</w:t>
      </w:r>
      <w:proofErr w:type="spellEnd"/>
      <w:r w:rsidRPr="00B40D46">
        <w:rPr>
          <w:rFonts w:ascii="Arial" w:hAnsi="Arial" w:cs="Arial"/>
        </w:rPr>
        <w:t xml:space="preserve"> su vez, asume a la evaluación como parte de un proceso de formación y </w:t>
      </w:r>
      <w:proofErr w:type="spellStart"/>
      <w:r w:rsidRPr="00B40D46">
        <w:rPr>
          <w:rFonts w:ascii="Arial" w:hAnsi="Arial" w:cs="Arial"/>
        </w:rPr>
        <w:t>unatarea</w:t>
      </w:r>
      <w:proofErr w:type="spellEnd"/>
      <w:r w:rsidRPr="00B40D46">
        <w:rPr>
          <w:rFonts w:ascii="Arial" w:hAnsi="Arial" w:cs="Arial"/>
        </w:rPr>
        <w:t xml:space="preserve"> de gran valor político. </w:t>
      </w:r>
    </w:p>
    <w:p w:rsidR="00592FF7" w:rsidRDefault="002D4355" w:rsidP="002D4355">
      <w:pPr>
        <w:autoSpaceDE w:val="0"/>
        <w:autoSpaceDN w:val="0"/>
        <w:adjustRightInd w:val="0"/>
        <w:spacing w:before="100" w:beforeAutospacing="1" w:after="120" w:line="360" w:lineRule="auto"/>
        <w:jc w:val="both"/>
        <w:rPr>
          <w:rFonts w:ascii="Arial" w:hAnsi="Arial" w:cs="Arial"/>
        </w:rPr>
      </w:pPr>
      <w:r>
        <w:rPr>
          <w:rFonts w:ascii="Arial" w:hAnsi="Arial" w:cs="Arial"/>
        </w:rPr>
        <w:t>S</w:t>
      </w:r>
      <w:r w:rsidRPr="00C62945">
        <w:rPr>
          <w:rFonts w:ascii="Arial" w:hAnsi="Arial" w:cs="Arial"/>
        </w:rPr>
        <w:t>e define como una acción universal de aplicac</w:t>
      </w:r>
      <w:r>
        <w:rPr>
          <w:rFonts w:ascii="Arial" w:hAnsi="Arial" w:cs="Arial"/>
        </w:rPr>
        <w:t xml:space="preserve">ión gradual destinada </w:t>
      </w:r>
      <w:r w:rsidRPr="00C62945">
        <w:rPr>
          <w:rFonts w:ascii="Arial" w:hAnsi="Arial" w:cs="Arial"/>
        </w:rPr>
        <w:t xml:space="preserve">a docentes de todos los niveles de la educación obligatoria y la </w:t>
      </w:r>
      <w:proofErr w:type="spellStart"/>
      <w:r w:rsidRPr="00C62945">
        <w:rPr>
          <w:rFonts w:ascii="Arial" w:hAnsi="Arial" w:cs="Arial"/>
        </w:rPr>
        <w:t>educaciónsuperior</w:t>
      </w:r>
      <w:proofErr w:type="spellEnd"/>
      <w:r w:rsidRPr="00C62945">
        <w:rPr>
          <w:rFonts w:ascii="Arial" w:hAnsi="Arial" w:cs="Arial"/>
        </w:rPr>
        <w:t xml:space="preserve"> y a todas las instituciones educativas de gestión estatal y </w:t>
      </w:r>
      <w:proofErr w:type="spellStart"/>
      <w:r w:rsidRPr="00C62945">
        <w:rPr>
          <w:rFonts w:ascii="Arial" w:hAnsi="Arial" w:cs="Arial"/>
        </w:rPr>
        <w:t>privada.En</w:t>
      </w:r>
      <w:proofErr w:type="spellEnd"/>
      <w:r w:rsidRPr="00C62945">
        <w:rPr>
          <w:rFonts w:ascii="Arial" w:hAnsi="Arial" w:cs="Arial"/>
        </w:rPr>
        <w:t xml:space="preserve"> el mismo se abordarán integralmente la formación individual y colectiva delos docentes analizando, sistematizando y comunicando sus prácticas; </w:t>
      </w:r>
      <w:proofErr w:type="spellStart"/>
      <w:r w:rsidRPr="00C62945">
        <w:rPr>
          <w:rFonts w:ascii="Arial" w:hAnsi="Arial" w:cs="Arial"/>
        </w:rPr>
        <w:t>enescenarios</w:t>
      </w:r>
      <w:proofErr w:type="spellEnd"/>
      <w:r w:rsidRPr="00C62945">
        <w:rPr>
          <w:rFonts w:ascii="Arial" w:hAnsi="Arial" w:cs="Arial"/>
        </w:rPr>
        <w:t xml:space="preserve"> colaborativos y sostenidos de manera tal que se interpele el </w:t>
      </w:r>
      <w:proofErr w:type="spellStart"/>
      <w:r w:rsidRPr="00C62945">
        <w:rPr>
          <w:rFonts w:ascii="Arial" w:hAnsi="Arial" w:cs="Arial"/>
        </w:rPr>
        <w:t>quehacerdiario</w:t>
      </w:r>
      <w:proofErr w:type="spellEnd"/>
      <w:r w:rsidRPr="00C62945">
        <w:rPr>
          <w:rFonts w:ascii="Arial" w:hAnsi="Arial" w:cs="Arial"/>
        </w:rPr>
        <w:t xml:space="preserve"> de los docentes y las escuelas. Por tal motivo se </w:t>
      </w:r>
      <w:r>
        <w:rPr>
          <w:rFonts w:ascii="Arial" w:hAnsi="Arial" w:cs="Arial"/>
        </w:rPr>
        <w:t>han definido</w:t>
      </w:r>
      <w:r w:rsidRPr="00C62945">
        <w:rPr>
          <w:rFonts w:ascii="Arial" w:hAnsi="Arial" w:cs="Arial"/>
        </w:rPr>
        <w:t xml:space="preserve"> dos componentes</w:t>
      </w:r>
      <w:r>
        <w:rPr>
          <w:rFonts w:ascii="Arial" w:hAnsi="Arial" w:cs="Arial"/>
        </w:rPr>
        <w:t xml:space="preserve"> de trabajo a ser desarrollados de manera complementaria. El primero de ellos es institucional y se encuentra centrado en la unidad escuela. El segundo hace foco en las prioridades formativas, conforme a una serie de variables. A continuación se ofrece una breve caracterización de ambos componentes:</w:t>
      </w:r>
    </w:p>
    <w:p w:rsidR="00592FF7" w:rsidRDefault="00592FF7">
      <w:pPr>
        <w:spacing w:after="200" w:line="276" w:lineRule="auto"/>
        <w:rPr>
          <w:rFonts w:ascii="Arial" w:hAnsi="Arial" w:cs="Arial"/>
        </w:rPr>
      </w:pPr>
      <w:r>
        <w:rPr>
          <w:rFonts w:ascii="Arial" w:hAnsi="Arial" w:cs="Arial"/>
        </w:rPr>
        <w:br w:type="page"/>
      </w:r>
    </w:p>
    <w:p w:rsidR="002D4355" w:rsidRDefault="002D4355" w:rsidP="002D4355">
      <w:pPr>
        <w:autoSpaceDE w:val="0"/>
        <w:autoSpaceDN w:val="0"/>
        <w:adjustRightInd w:val="0"/>
        <w:spacing w:before="100" w:beforeAutospacing="1" w:after="120" w:line="360" w:lineRule="auto"/>
        <w:jc w:val="both"/>
        <w:rPr>
          <w:rFonts w:ascii="Arial" w:hAnsi="Arial" w:cs="Arial"/>
        </w:rPr>
      </w:pPr>
    </w:p>
    <w:p w:rsidR="002D4355" w:rsidRDefault="002D4355" w:rsidP="00FF6934">
      <w:pPr>
        <w:numPr>
          <w:ilvl w:val="0"/>
          <w:numId w:val="8"/>
        </w:numPr>
        <w:tabs>
          <w:tab w:val="clear" w:pos="720"/>
          <w:tab w:val="num" w:pos="360"/>
        </w:tabs>
        <w:autoSpaceDE w:val="0"/>
        <w:autoSpaceDN w:val="0"/>
        <w:adjustRightInd w:val="0"/>
        <w:spacing w:before="100" w:beforeAutospacing="1" w:after="120" w:line="360" w:lineRule="auto"/>
        <w:ind w:left="360" w:firstLine="0"/>
        <w:jc w:val="both"/>
        <w:rPr>
          <w:rFonts w:ascii="Arial" w:hAnsi="Arial" w:cs="Arial"/>
          <w:b/>
          <w:bCs/>
        </w:rPr>
      </w:pPr>
      <w:r w:rsidRPr="002D251C">
        <w:rPr>
          <w:rFonts w:ascii="Arial" w:hAnsi="Arial" w:cs="Arial"/>
          <w:b/>
        </w:rPr>
        <w:t>C</w:t>
      </w:r>
      <w:r>
        <w:rPr>
          <w:rFonts w:ascii="Arial" w:hAnsi="Arial" w:cs="Arial"/>
          <w:b/>
        </w:rPr>
        <w:t>omponente I</w:t>
      </w:r>
      <w:r w:rsidRPr="002D251C">
        <w:rPr>
          <w:rFonts w:ascii="Arial" w:hAnsi="Arial" w:cs="Arial"/>
          <w:b/>
        </w:rPr>
        <w:t xml:space="preserve">: centrado en </w:t>
      </w:r>
      <w:r w:rsidRPr="002D251C">
        <w:rPr>
          <w:rFonts w:ascii="Arial" w:hAnsi="Arial" w:cs="Arial"/>
          <w:b/>
          <w:bCs/>
        </w:rPr>
        <w:t>instituciones educativas</w:t>
      </w:r>
    </w:p>
    <w:p w:rsidR="002D4355" w:rsidRPr="002D251C" w:rsidRDefault="002D4355" w:rsidP="002D4355">
      <w:pPr>
        <w:tabs>
          <w:tab w:val="num" w:pos="360"/>
        </w:tabs>
        <w:autoSpaceDE w:val="0"/>
        <w:autoSpaceDN w:val="0"/>
        <w:adjustRightInd w:val="0"/>
        <w:spacing w:before="100" w:beforeAutospacing="1" w:after="120" w:line="360" w:lineRule="auto"/>
        <w:ind w:left="360"/>
        <w:jc w:val="both"/>
        <w:rPr>
          <w:rFonts w:ascii="Arial" w:hAnsi="Arial" w:cs="Arial"/>
        </w:rPr>
      </w:pPr>
      <w:r>
        <w:rPr>
          <w:rFonts w:ascii="Arial" w:hAnsi="Arial" w:cs="Arial"/>
        </w:rPr>
        <w:t>Compuesto por c</w:t>
      </w:r>
      <w:r w:rsidRPr="002D251C">
        <w:rPr>
          <w:rFonts w:ascii="Arial" w:hAnsi="Arial" w:cs="Arial"/>
        </w:rPr>
        <w:t xml:space="preserve">iclos de formación institucional que tendrá como propósitos trabajar </w:t>
      </w:r>
      <w:proofErr w:type="spellStart"/>
      <w:r w:rsidRPr="002D251C">
        <w:rPr>
          <w:rFonts w:ascii="Arial" w:hAnsi="Arial" w:cs="Arial"/>
        </w:rPr>
        <w:t>laresponsabilidad</w:t>
      </w:r>
      <w:proofErr w:type="spellEnd"/>
      <w:r w:rsidRPr="002D251C">
        <w:rPr>
          <w:rFonts w:ascii="Arial" w:hAnsi="Arial" w:cs="Arial"/>
        </w:rPr>
        <w:t xml:space="preserve"> ético–político del colectivo docente como agente del Estado </w:t>
      </w:r>
      <w:proofErr w:type="spellStart"/>
      <w:r w:rsidRPr="002D251C">
        <w:rPr>
          <w:rFonts w:ascii="Arial" w:hAnsi="Arial" w:cs="Arial"/>
        </w:rPr>
        <w:t>yde</w:t>
      </w:r>
      <w:proofErr w:type="spellEnd"/>
      <w:r w:rsidRPr="002D251C">
        <w:rPr>
          <w:rFonts w:ascii="Arial" w:hAnsi="Arial" w:cs="Arial"/>
        </w:rPr>
        <w:t xml:space="preserve"> sus políticas públicas, el abordaje educacional de la niñez/infancia </w:t>
      </w:r>
      <w:proofErr w:type="spellStart"/>
      <w:r w:rsidRPr="002D251C">
        <w:rPr>
          <w:rFonts w:ascii="Arial" w:hAnsi="Arial" w:cs="Arial"/>
        </w:rPr>
        <w:t>yadolescencia</w:t>
      </w:r>
      <w:proofErr w:type="spellEnd"/>
      <w:r w:rsidRPr="002D251C">
        <w:rPr>
          <w:rFonts w:ascii="Arial" w:hAnsi="Arial" w:cs="Arial"/>
        </w:rPr>
        <w:t xml:space="preserve"> desde un enfoque de derecho, y el análisis pedagógico </w:t>
      </w:r>
      <w:proofErr w:type="spellStart"/>
      <w:r w:rsidRPr="002D251C">
        <w:rPr>
          <w:rFonts w:ascii="Arial" w:hAnsi="Arial" w:cs="Arial"/>
        </w:rPr>
        <w:t>yorganizacional</w:t>
      </w:r>
      <w:proofErr w:type="spellEnd"/>
      <w:r w:rsidRPr="002D251C">
        <w:rPr>
          <w:rFonts w:ascii="Arial" w:hAnsi="Arial" w:cs="Arial"/>
        </w:rPr>
        <w:t xml:space="preserve"> de los problemas de enseñanza y los aprendizajes de cada </w:t>
      </w:r>
      <w:proofErr w:type="spellStart"/>
      <w:r w:rsidRPr="002D251C">
        <w:rPr>
          <w:rFonts w:ascii="Arial" w:hAnsi="Arial" w:cs="Arial"/>
        </w:rPr>
        <w:t>nivel,en</w:t>
      </w:r>
      <w:proofErr w:type="spellEnd"/>
      <w:r w:rsidRPr="002D251C">
        <w:rPr>
          <w:rFonts w:ascii="Arial" w:hAnsi="Arial" w:cs="Arial"/>
        </w:rPr>
        <w:t xml:space="preserve"> concordancia con los desafíos planteados en la Resolución CFE 188/12.</w:t>
      </w:r>
    </w:p>
    <w:p w:rsidR="002D4355" w:rsidRPr="00431EC6" w:rsidRDefault="002D4355" w:rsidP="00FF6934">
      <w:pPr>
        <w:numPr>
          <w:ilvl w:val="0"/>
          <w:numId w:val="8"/>
        </w:numPr>
        <w:tabs>
          <w:tab w:val="clear" w:pos="720"/>
          <w:tab w:val="num" w:pos="360"/>
        </w:tabs>
        <w:autoSpaceDE w:val="0"/>
        <w:autoSpaceDN w:val="0"/>
        <w:adjustRightInd w:val="0"/>
        <w:spacing w:before="100" w:beforeAutospacing="1" w:after="120" w:line="360" w:lineRule="auto"/>
        <w:ind w:left="360" w:firstLine="0"/>
        <w:jc w:val="both"/>
        <w:rPr>
          <w:rFonts w:ascii="Arial" w:hAnsi="Arial" w:cs="Arial"/>
          <w:b/>
        </w:rPr>
      </w:pPr>
      <w:r w:rsidRPr="00431EC6">
        <w:rPr>
          <w:rFonts w:ascii="Arial" w:hAnsi="Arial" w:cs="Arial"/>
          <w:b/>
        </w:rPr>
        <w:t>Componente II: por destinatarios específicos</w:t>
      </w:r>
    </w:p>
    <w:p w:rsidR="002D4355" w:rsidRDefault="002D4355" w:rsidP="002D4355">
      <w:pPr>
        <w:tabs>
          <w:tab w:val="num" w:pos="360"/>
        </w:tabs>
        <w:autoSpaceDE w:val="0"/>
        <w:autoSpaceDN w:val="0"/>
        <w:adjustRightInd w:val="0"/>
        <w:spacing w:before="100" w:beforeAutospacing="1" w:after="120" w:line="360" w:lineRule="auto"/>
        <w:ind w:left="360"/>
        <w:jc w:val="both"/>
        <w:rPr>
          <w:rFonts w:ascii="Arial" w:hAnsi="Arial" w:cs="Arial"/>
        </w:rPr>
      </w:pPr>
      <w:r>
        <w:rPr>
          <w:rFonts w:ascii="Arial" w:hAnsi="Arial" w:cs="Arial"/>
        </w:rPr>
        <w:t>D</w:t>
      </w:r>
      <w:r w:rsidRPr="005460CB">
        <w:rPr>
          <w:rFonts w:ascii="Arial" w:hAnsi="Arial" w:cs="Arial"/>
        </w:rPr>
        <w:t xml:space="preserve">estinado </w:t>
      </w:r>
      <w:proofErr w:type="spellStart"/>
      <w:r w:rsidRPr="005460CB">
        <w:rPr>
          <w:rFonts w:ascii="Arial" w:hAnsi="Arial" w:cs="Arial"/>
        </w:rPr>
        <w:t>adocentes</w:t>
      </w:r>
      <w:proofErr w:type="spellEnd"/>
      <w:r w:rsidRPr="005460CB">
        <w:rPr>
          <w:rFonts w:ascii="Arial" w:hAnsi="Arial" w:cs="Arial"/>
        </w:rPr>
        <w:t xml:space="preserve"> en ejercicio, recién iniciados o con diferentes grados de antigüedad, </w:t>
      </w:r>
      <w:proofErr w:type="spellStart"/>
      <w:r w:rsidRPr="005460CB">
        <w:rPr>
          <w:rFonts w:ascii="Arial" w:hAnsi="Arial" w:cs="Arial"/>
        </w:rPr>
        <w:t>deescala</w:t>
      </w:r>
      <w:proofErr w:type="spellEnd"/>
      <w:r w:rsidRPr="005460CB">
        <w:rPr>
          <w:rFonts w:ascii="Arial" w:hAnsi="Arial" w:cs="Arial"/>
        </w:rPr>
        <w:t xml:space="preserve"> nacional, por nivel, área/disciplina y puestos de trabajo y/o nuevos </w:t>
      </w:r>
      <w:proofErr w:type="spellStart"/>
      <w:r w:rsidRPr="005460CB">
        <w:rPr>
          <w:rFonts w:ascii="Arial" w:hAnsi="Arial" w:cs="Arial"/>
        </w:rPr>
        <w:t>roles,sobre</w:t>
      </w:r>
      <w:proofErr w:type="spellEnd"/>
      <w:r w:rsidRPr="005460CB">
        <w:rPr>
          <w:rFonts w:ascii="Arial" w:hAnsi="Arial" w:cs="Arial"/>
        </w:rPr>
        <w:t xml:space="preserve"> temáticas priorizadas federal y jurisdiccionalmente.</w:t>
      </w:r>
    </w:p>
    <w:p w:rsidR="002D4355" w:rsidRDefault="002D4355" w:rsidP="002D4355">
      <w:pPr>
        <w:tabs>
          <w:tab w:val="num" w:pos="360"/>
        </w:tabs>
        <w:autoSpaceDE w:val="0"/>
        <w:autoSpaceDN w:val="0"/>
        <w:adjustRightInd w:val="0"/>
        <w:spacing w:before="100" w:beforeAutospacing="1" w:after="120" w:line="360" w:lineRule="auto"/>
        <w:ind w:left="360"/>
        <w:jc w:val="both"/>
        <w:rPr>
          <w:rFonts w:ascii="Arial" w:hAnsi="Arial" w:cs="Arial"/>
        </w:rPr>
      </w:pPr>
      <w:r>
        <w:rPr>
          <w:rFonts w:ascii="Arial" w:hAnsi="Arial" w:cs="Arial"/>
          <w:b/>
        </w:rPr>
        <w:t xml:space="preserve">En lo que respecta a los lineamientos de esta convocatoria, el componente sobre el que se pretende trabajar estas bases, es el segundo. En este sentido, </w:t>
      </w:r>
      <w:r>
        <w:rPr>
          <w:rFonts w:ascii="Arial" w:hAnsi="Arial" w:cs="Arial"/>
        </w:rPr>
        <w:t>l</w:t>
      </w:r>
      <w:r w:rsidRPr="005B7F97">
        <w:rPr>
          <w:rFonts w:ascii="Arial" w:hAnsi="Arial" w:cs="Arial"/>
        </w:rPr>
        <w:t xml:space="preserve">as acciones </w:t>
      </w:r>
      <w:r>
        <w:rPr>
          <w:rFonts w:ascii="Arial" w:hAnsi="Arial" w:cs="Arial"/>
        </w:rPr>
        <w:t>previstas para el mismo  se convoca</w:t>
      </w:r>
      <w:r w:rsidR="004A09FE">
        <w:rPr>
          <w:rFonts w:ascii="Arial" w:hAnsi="Arial" w:cs="Arial"/>
        </w:rPr>
        <w:t>n</w:t>
      </w:r>
      <w:r>
        <w:rPr>
          <w:rFonts w:ascii="Arial" w:hAnsi="Arial" w:cs="Arial"/>
        </w:rPr>
        <w:t xml:space="preserve"> a las  </w:t>
      </w:r>
      <w:r w:rsidRPr="00804750">
        <w:rPr>
          <w:rFonts w:ascii="Arial" w:hAnsi="Arial" w:cs="Arial"/>
          <w:b/>
        </w:rPr>
        <w:t>Universidades Nacionales</w:t>
      </w:r>
      <w:r w:rsidR="006B5A8C">
        <w:rPr>
          <w:rFonts w:ascii="Arial" w:hAnsi="Arial" w:cs="Arial"/>
        </w:rPr>
        <w:t xml:space="preserve">, </w:t>
      </w:r>
      <w:r w:rsidR="004A09FE">
        <w:rPr>
          <w:rFonts w:ascii="Arial" w:hAnsi="Arial" w:cs="Arial"/>
        </w:rPr>
        <w:t xml:space="preserve">los </w:t>
      </w:r>
      <w:r w:rsidR="006B5A8C">
        <w:rPr>
          <w:rFonts w:ascii="Arial" w:hAnsi="Arial" w:cs="Arial"/>
        </w:rPr>
        <w:t>sindicatos docentes de personería nacional y a los institutos superiores de formación docente</w:t>
      </w:r>
      <w:r>
        <w:rPr>
          <w:rFonts w:ascii="Arial" w:hAnsi="Arial" w:cs="Arial"/>
        </w:rPr>
        <w:t>.</w:t>
      </w:r>
    </w:p>
    <w:p w:rsidR="002D4355" w:rsidRPr="00592FF7" w:rsidRDefault="00592FF7" w:rsidP="002D4355">
      <w:pPr>
        <w:pStyle w:val="Textoindependiente"/>
        <w:spacing w:before="100" w:beforeAutospacing="1" w:line="360" w:lineRule="auto"/>
        <w:rPr>
          <w:rFonts w:cs="Arial"/>
          <w:sz w:val="24"/>
          <w:szCs w:val="24"/>
          <w:lang w:val="es-ES"/>
        </w:rPr>
      </w:pPr>
      <w:r>
        <w:rPr>
          <w:rFonts w:cs="Arial"/>
          <w:sz w:val="24"/>
          <w:szCs w:val="24"/>
          <w:lang w:val="es-ES"/>
        </w:rPr>
        <w:t>3</w:t>
      </w:r>
      <w:r w:rsidR="002D4355" w:rsidRPr="00592FF7">
        <w:rPr>
          <w:rFonts w:cs="Arial"/>
          <w:sz w:val="24"/>
          <w:szCs w:val="24"/>
          <w:lang w:val="es-ES"/>
        </w:rPr>
        <w:t>. CONVOCATORIA</w:t>
      </w:r>
    </w:p>
    <w:p w:rsidR="002D4355" w:rsidRDefault="002D4355" w:rsidP="002D4355">
      <w:pPr>
        <w:pStyle w:val="Textoindependiente3"/>
        <w:spacing w:before="100" w:beforeAutospacing="1" w:after="120" w:line="360" w:lineRule="auto"/>
        <w:rPr>
          <w:rFonts w:ascii="Arial" w:hAnsi="Arial" w:cs="Arial"/>
          <w:bCs/>
          <w:sz w:val="22"/>
          <w:szCs w:val="22"/>
        </w:rPr>
      </w:pPr>
      <w:r w:rsidRPr="00236E87">
        <w:rPr>
          <w:rFonts w:ascii="Arial" w:hAnsi="Arial" w:cs="Arial"/>
          <w:sz w:val="22"/>
          <w:szCs w:val="22"/>
        </w:rPr>
        <w:t xml:space="preserve">El </w:t>
      </w:r>
      <w:r>
        <w:rPr>
          <w:rFonts w:ascii="Arial" w:hAnsi="Arial" w:cs="Arial"/>
          <w:sz w:val="22"/>
          <w:szCs w:val="22"/>
        </w:rPr>
        <w:t>Ministerio de Educación requiere</w:t>
      </w:r>
      <w:r w:rsidRPr="00236E87">
        <w:rPr>
          <w:rFonts w:ascii="Arial" w:hAnsi="Arial" w:cs="Arial"/>
          <w:sz w:val="22"/>
          <w:szCs w:val="22"/>
        </w:rPr>
        <w:t xml:space="preserve"> que las Universidades Nacionales, </w:t>
      </w:r>
      <w:r w:rsidRPr="00A43DC7">
        <w:rPr>
          <w:rFonts w:ascii="Arial" w:hAnsi="Arial" w:cs="Arial"/>
          <w:b/>
          <w:sz w:val="22"/>
          <w:szCs w:val="22"/>
        </w:rPr>
        <w:t>presenten propuestas de formación docente enmarcadas en el segundo de los componentes mencionados en el ítem anterior</w:t>
      </w:r>
      <w:r w:rsidRPr="00236E87">
        <w:rPr>
          <w:rFonts w:ascii="Arial" w:hAnsi="Arial" w:cs="Arial"/>
          <w:sz w:val="22"/>
          <w:szCs w:val="22"/>
        </w:rPr>
        <w:t>.</w:t>
      </w:r>
    </w:p>
    <w:p w:rsidR="002D4355" w:rsidRDefault="002D4355" w:rsidP="002D4355">
      <w:pPr>
        <w:autoSpaceDE w:val="0"/>
        <w:autoSpaceDN w:val="0"/>
        <w:adjustRightInd w:val="0"/>
        <w:spacing w:before="100" w:beforeAutospacing="1" w:after="120" w:line="360" w:lineRule="auto"/>
        <w:jc w:val="both"/>
        <w:rPr>
          <w:rFonts w:ascii="Arial" w:hAnsi="Arial" w:cs="Arial"/>
        </w:rPr>
      </w:pPr>
      <w:r w:rsidRPr="005460CB">
        <w:rPr>
          <w:rFonts w:ascii="Arial" w:hAnsi="Arial" w:cs="Arial"/>
        </w:rPr>
        <w:t xml:space="preserve">Este componente propone dar continuidad a las líneas de acción que </w:t>
      </w:r>
      <w:proofErr w:type="spellStart"/>
      <w:r w:rsidRPr="005460CB">
        <w:rPr>
          <w:rFonts w:ascii="Arial" w:hAnsi="Arial" w:cs="Arial"/>
        </w:rPr>
        <w:t>funcionanactualmente</w:t>
      </w:r>
      <w:proofErr w:type="spellEnd"/>
      <w:r w:rsidRPr="005460CB">
        <w:rPr>
          <w:rFonts w:ascii="Arial" w:hAnsi="Arial" w:cs="Arial"/>
        </w:rPr>
        <w:t xml:space="preserve"> en cada uno de los ámbitos descriptos, </w:t>
      </w:r>
      <w:proofErr w:type="spellStart"/>
      <w:r w:rsidRPr="005460CB">
        <w:rPr>
          <w:rFonts w:ascii="Arial" w:hAnsi="Arial" w:cs="Arial"/>
        </w:rPr>
        <w:t>incrementandoconsiderablemente</w:t>
      </w:r>
      <w:proofErr w:type="spellEnd"/>
      <w:r w:rsidRPr="005460CB">
        <w:rPr>
          <w:rFonts w:ascii="Arial" w:hAnsi="Arial" w:cs="Arial"/>
        </w:rPr>
        <w:t xml:space="preserve"> su alcance </w:t>
      </w:r>
      <w:r w:rsidRPr="00A43DC7">
        <w:rPr>
          <w:rFonts w:ascii="Arial" w:hAnsi="Arial" w:cs="Arial"/>
          <w:b/>
        </w:rPr>
        <w:t>con el fin de poder dar cumplimiento a las necesidades de formación docente planteadas en la Resolución CFE</w:t>
      </w:r>
      <w:r>
        <w:rPr>
          <w:rFonts w:ascii="Arial" w:hAnsi="Arial" w:cs="Arial"/>
          <w:b/>
        </w:rPr>
        <w:t>201/13</w:t>
      </w:r>
      <w:r w:rsidRPr="00A43DC7">
        <w:rPr>
          <w:rFonts w:ascii="Arial" w:hAnsi="Arial" w:cs="Arial"/>
          <w:b/>
        </w:rPr>
        <w:t>.</w:t>
      </w:r>
    </w:p>
    <w:p w:rsidR="00EB4F78" w:rsidRDefault="00EB4F78">
      <w:pPr>
        <w:spacing w:after="200" w:line="276" w:lineRule="auto"/>
        <w:rPr>
          <w:rFonts w:ascii="Arial" w:eastAsia="Times New Roman" w:hAnsi="Arial" w:cs="Arial"/>
          <w:lang w:val="es-ES" w:eastAsia="es-ES"/>
        </w:rPr>
      </w:pPr>
      <w:r>
        <w:rPr>
          <w:rFonts w:ascii="Arial" w:hAnsi="Arial" w:cs="Arial"/>
        </w:rPr>
        <w:br w:type="page"/>
      </w:r>
    </w:p>
    <w:p w:rsidR="002D4355" w:rsidRDefault="002D4355" w:rsidP="002D4355">
      <w:pPr>
        <w:pStyle w:val="Textoindependiente3"/>
        <w:spacing w:before="100" w:beforeAutospacing="1" w:after="120" w:line="360" w:lineRule="auto"/>
        <w:rPr>
          <w:rFonts w:ascii="Arial" w:hAnsi="Arial" w:cs="Arial"/>
          <w:sz w:val="22"/>
          <w:szCs w:val="22"/>
        </w:rPr>
      </w:pPr>
      <w:r w:rsidRPr="005460CB">
        <w:rPr>
          <w:rFonts w:ascii="Arial" w:hAnsi="Arial" w:cs="Arial"/>
          <w:sz w:val="22"/>
          <w:szCs w:val="22"/>
        </w:rPr>
        <w:lastRenderedPageBreak/>
        <w:t>Entre las condiciones de este componente se encuentran</w:t>
      </w:r>
      <w:r>
        <w:rPr>
          <w:rFonts w:ascii="Arial" w:hAnsi="Arial" w:cs="Arial"/>
          <w:sz w:val="22"/>
          <w:szCs w:val="22"/>
        </w:rPr>
        <w:t>:</w:t>
      </w:r>
    </w:p>
    <w:p w:rsidR="002D4355" w:rsidRDefault="002D4355" w:rsidP="00FF6934">
      <w:pPr>
        <w:pStyle w:val="Textoindependiente3"/>
        <w:numPr>
          <w:ilvl w:val="0"/>
          <w:numId w:val="10"/>
        </w:numPr>
        <w:spacing w:before="100" w:beforeAutospacing="1" w:after="120" w:line="360" w:lineRule="auto"/>
        <w:rPr>
          <w:rFonts w:ascii="Arial" w:hAnsi="Arial" w:cs="Arial"/>
          <w:sz w:val="22"/>
          <w:szCs w:val="22"/>
        </w:rPr>
      </w:pPr>
      <w:r w:rsidRPr="005460CB">
        <w:rPr>
          <w:rFonts w:ascii="Arial" w:hAnsi="Arial" w:cs="Arial"/>
          <w:sz w:val="22"/>
          <w:szCs w:val="22"/>
        </w:rPr>
        <w:t xml:space="preserve">el trabajo en red de profesores </w:t>
      </w:r>
      <w:proofErr w:type="spellStart"/>
      <w:r w:rsidRPr="005460CB">
        <w:rPr>
          <w:rFonts w:ascii="Arial" w:hAnsi="Arial" w:cs="Arial"/>
          <w:sz w:val="22"/>
          <w:szCs w:val="22"/>
        </w:rPr>
        <w:t>einstituciones</w:t>
      </w:r>
      <w:proofErr w:type="spellEnd"/>
      <w:r w:rsidRPr="005460CB">
        <w:rPr>
          <w:rFonts w:ascii="Arial" w:hAnsi="Arial" w:cs="Arial"/>
          <w:sz w:val="22"/>
          <w:szCs w:val="22"/>
        </w:rPr>
        <w:t xml:space="preserve">; </w:t>
      </w:r>
    </w:p>
    <w:p w:rsidR="002D4355" w:rsidRDefault="002D4355" w:rsidP="00FF6934">
      <w:pPr>
        <w:pStyle w:val="Textoindependiente3"/>
        <w:numPr>
          <w:ilvl w:val="0"/>
          <w:numId w:val="10"/>
        </w:numPr>
        <w:spacing w:before="100" w:beforeAutospacing="1" w:after="120" w:line="360" w:lineRule="auto"/>
        <w:rPr>
          <w:rFonts w:ascii="Arial" w:hAnsi="Arial" w:cs="Arial"/>
          <w:sz w:val="22"/>
          <w:szCs w:val="22"/>
        </w:rPr>
      </w:pPr>
      <w:r>
        <w:rPr>
          <w:rFonts w:ascii="Arial" w:hAnsi="Arial" w:cs="Arial"/>
          <w:sz w:val="22"/>
          <w:szCs w:val="22"/>
        </w:rPr>
        <w:t xml:space="preserve">emprender </w:t>
      </w:r>
      <w:r w:rsidRPr="005460CB">
        <w:rPr>
          <w:rFonts w:ascii="Arial" w:hAnsi="Arial" w:cs="Arial"/>
          <w:sz w:val="22"/>
          <w:szCs w:val="22"/>
        </w:rPr>
        <w:t xml:space="preserve">acciones formativas sostenidas en el tiempo; </w:t>
      </w:r>
    </w:p>
    <w:p w:rsidR="002D4355" w:rsidRDefault="002D4355" w:rsidP="00FF6934">
      <w:pPr>
        <w:pStyle w:val="Textoindependiente3"/>
        <w:numPr>
          <w:ilvl w:val="0"/>
          <w:numId w:val="10"/>
        </w:numPr>
        <w:spacing w:before="100" w:beforeAutospacing="1" w:after="120" w:line="360" w:lineRule="auto"/>
        <w:rPr>
          <w:rFonts w:ascii="Arial" w:hAnsi="Arial" w:cs="Arial"/>
          <w:sz w:val="22"/>
          <w:szCs w:val="22"/>
        </w:rPr>
      </w:pPr>
      <w:r>
        <w:rPr>
          <w:rFonts w:ascii="Arial" w:hAnsi="Arial" w:cs="Arial"/>
          <w:sz w:val="22"/>
          <w:szCs w:val="22"/>
        </w:rPr>
        <w:t xml:space="preserve">propiciar la </w:t>
      </w:r>
      <w:r w:rsidRPr="005460CB">
        <w:rPr>
          <w:rFonts w:ascii="Arial" w:hAnsi="Arial" w:cs="Arial"/>
          <w:sz w:val="22"/>
          <w:szCs w:val="22"/>
        </w:rPr>
        <w:t xml:space="preserve">participación </w:t>
      </w:r>
      <w:proofErr w:type="spellStart"/>
      <w:r w:rsidRPr="005460CB">
        <w:rPr>
          <w:rFonts w:ascii="Arial" w:hAnsi="Arial" w:cs="Arial"/>
          <w:sz w:val="22"/>
          <w:szCs w:val="22"/>
        </w:rPr>
        <w:t>decolegas</w:t>
      </w:r>
      <w:proofErr w:type="spellEnd"/>
      <w:r w:rsidRPr="005460CB">
        <w:rPr>
          <w:rFonts w:ascii="Arial" w:hAnsi="Arial" w:cs="Arial"/>
          <w:sz w:val="22"/>
          <w:szCs w:val="22"/>
        </w:rPr>
        <w:t xml:space="preserve"> de la misma institución educativa, año o disciplina; </w:t>
      </w:r>
    </w:p>
    <w:p w:rsidR="002D4355" w:rsidRDefault="002D4355" w:rsidP="00FF6934">
      <w:pPr>
        <w:pStyle w:val="Textoindependiente3"/>
        <w:numPr>
          <w:ilvl w:val="0"/>
          <w:numId w:val="10"/>
        </w:numPr>
        <w:spacing w:before="100" w:beforeAutospacing="1" w:after="120" w:line="360" w:lineRule="auto"/>
        <w:rPr>
          <w:rFonts w:ascii="Arial" w:hAnsi="Arial" w:cs="Arial"/>
          <w:sz w:val="22"/>
          <w:szCs w:val="22"/>
        </w:rPr>
      </w:pPr>
      <w:r>
        <w:rPr>
          <w:rFonts w:ascii="Arial" w:hAnsi="Arial" w:cs="Arial"/>
          <w:sz w:val="22"/>
          <w:szCs w:val="22"/>
        </w:rPr>
        <w:t>hacer foco</w:t>
      </w:r>
      <w:r w:rsidRPr="005460CB">
        <w:rPr>
          <w:rFonts w:ascii="Arial" w:hAnsi="Arial" w:cs="Arial"/>
          <w:sz w:val="22"/>
          <w:szCs w:val="22"/>
        </w:rPr>
        <w:t xml:space="preserve"> tanto </w:t>
      </w:r>
      <w:proofErr w:type="spellStart"/>
      <w:r w:rsidRPr="005460CB">
        <w:rPr>
          <w:rFonts w:ascii="Arial" w:hAnsi="Arial" w:cs="Arial"/>
          <w:sz w:val="22"/>
          <w:szCs w:val="22"/>
        </w:rPr>
        <w:t>enlos</w:t>
      </w:r>
      <w:proofErr w:type="spellEnd"/>
      <w:r w:rsidRPr="005460CB">
        <w:rPr>
          <w:rFonts w:ascii="Arial" w:hAnsi="Arial" w:cs="Arial"/>
          <w:sz w:val="22"/>
          <w:szCs w:val="22"/>
        </w:rPr>
        <w:t xml:space="preserve"> temas de enseñanza</w:t>
      </w:r>
      <w:r>
        <w:rPr>
          <w:rFonts w:ascii="Arial" w:hAnsi="Arial" w:cs="Arial"/>
          <w:sz w:val="22"/>
          <w:szCs w:val="22"/>
        </w:rPr>
        <w:t>,</w:t>
      </w:r>
      <w:r w:rsidRPr="005460CB">
        <w:rPr>
          <w:rFonts w:ascii="Arial" w:hAnsi="Arial" w:cs="Arial"/>
          <w:sz w:val="22"/>
          <w:szCs w:val="22"/>
        </w:rPr>
        <w:t xml:space="preserve"> como en el modo de enseñar y la integración </w:t>
      </w:r>
      <w:proofErr w:type="spellStart"/>
      <w:r w:rsidRPr="005460CB">
        <w:rPr>
          <w:rFonts w:ascii="Arial" w:hAnsi="Arial" w:cs="Arial"/>
          <w:sz w:val="22"/>
          <w:szCs w:val="22"/>
        </w:rPr>
        <w:t>deestrategias</w:t>
      </w:r>
      <w:proofErr w:type="spellEnd"/>
      <w:r w:rsidRPr="005460CB">
        <w:rPr>
          <w:rFonts w:ascii="Arial" w:hAnsi="Arial" w:cs="Arial"/>
          <w:sz w:val="22"/>
          <w:szCs w:val="22"/>
        </w:rPr>
        <w:t xml:space="preserve"> que impliquen el trabajo colectivo de diseño e implementación </w:t>
      </w:r>
      <w:proofErr w:type="spellStart"/>
      <w:r w:rsidRPr="005460CB">
        <w:rPr>
          <w:rFonts w:ascii="Arial" w:hAnsi="Arial" w:cs="Arial"/>
          <w:sz w:val="22"/>
          <w:szCs w:val="22"/>
        </w:rPr>
        <w:t>depropuestas</w:t>
      </w:r>
      <w:proofErr w:type="spellEnd"/>
      <w:r w:rsidRPr="005460CB">
        <w:rPr>
          <w:rFonts w:ascii="Arial" w:hAnsi="Arial" w:cs="Arial"/>
          <w:sz w:val="22"/>
          <w:szCs w:val="22"/>
        </w:rPr>
        <w:t xml:space="preserve"> pedagógicas.</w:t>
      </w:r>
    </w:p>
    <w:p w:rsidR="002D4355" w:rsidRDefault="002D4355" w:rsidP="00FF6934">
      <w:pPr>
        <w:pStyle w:val="Textoindependiente3"/>
        <w:numPr>
          <w:ilvl w:val="0"/>
          <w:numId w:val="10"/>
        </w:numPr>
        <w:spacing w:before="100" w:beforeAutospacing="1" w:after="120" w:line="360" w:lineRule="auto"/>
      </w:pPr>
      <w:r w:rsidRPr="005460CB">
        <w:rPr>
          <w:rFonts w:ascii="Arial" w:hAnsi="Arial" w:cs="Arial"/>
          <w:sz w:val="22"/>
          <w:szCs w:val="22"/>
        </w:rPr>
        <w:t>incluir distintos dispositivos de formación, en función delos objetivos perseguid</w:t>
      </w:r>
      <w:r>
        <w:rPr>
          <w:rFonts w:ascii="Arial" w:hAnsi="Arial" w:cs="Arial"/>
          <w:sz w:val="22"/>
          <w:szCs w:val="22"/>
        </w:rPr>
        <w:t>os, tales como ciclos, tramos, conferencias, s</w:t>
      </w:r>
      <w:r w:rsidRPr="005460CB">
        <w:rPr>
          <w:rFonts w:ascii="Arial" w:hAnsi="Arial" w:cs="Arial"/>
          <w:sz w:val="22"/>
          <w:szCs w:val="22"/>
        </w:rPr>
        <w:t>eminarios,</w:t>
      </w:r>
      <w:r>
        <w:rPr>
          <w:rFonts w:ascii="Arial" w:hAnsi="Arial" w:cs="Arial"/>
          <w:sz w:val="22"/>
          <w:szCs w:val="22"/>
        </w:rPr>
        <w:t xml:space="preserve"> propuestas de posgrados, </w:t>
      </w:r>
      <w:r w:rsidRPr="005460CB">
        <w:rPr>
          <w:rFonts w:ascii="Arial" w:hAnsi="Arial" w:cs="Arial"/>
          <w:sz w:val="22"/>
          <w:szCs w:val="22"/>
        </w:rPr>
        <w:t>entre otros.</w:t>
      </w:r>
    </w:p>
    <w:p w:rsidR="002D4355" w:rsidRPr="00C5192A" w:rsidRDefault="002C3292" w:rsidP="002D4355">
      <w:pPr>
        <w:pStyle w:val="Prrafodelista"/>
        <w:spacing w:before="100" w:beforeAutospacing="1" w:after="120" w:line="360" w:lineRule="auto"/>
        <w:ind w:left="0"/>
        <w:rPr>
          <w:rFonts w:ascii="Arial" w:hAnsi="Arial" w:cs="Arial"/>
          <w:b/>
        </w:rPr>
      </w:pPr>
      <w:r>
        <w:rPr>
          <w:rFonts w:ascii="Arial" w:hAnsi="Arial" w:cs="Arial"/>
          <w:b/>
        </w:rPr>
        <w:t>3</w:t>
      </w:r>
      <w:r w:rsidR="002D4355">
        <w:rPr>
          <w:rFonts w:ascii="Arial" w:hAnsi="Arial" w:cs="Arial"/>
          <w:b/>
        </w:rPr>
        <w:t>.1. Ejes de la convocatoria</w:t>
      </w:r>
    </w:p>
    <w:p w:rsidR="002D4355" w:rsidRDefault="002D4355" w:rsidP="002D4355">
      <w:pPr>
        <w:pStyle w:val="Prrafodelista"/>
        <w:spacing w:before="100" w:beforeAutospacing="1" w:after="120" w:line="360" w:lineRule="auto"/>
        <w:ind w:left="0"/>
        <w:jc w:val="both"/>
        <w:rPr>
          <w:rFonts w:ascii="Arial" w:hAnsi="Arial" w:cs="Arial"/>
        </w:rPr>
      </w:pPr>
      <w:r>
        <w:rPr>
          <w:rFonts w:ascii="Arial" w:hAnsi="Arial" w:cs="Arial"/>
        </w:rPr>
        <w:t>S</w:t>
      </w:r>
      <w:r w:rsidRPr="00236E87">
        <w:rPr>
          <w:rFonts w:ascii="Arial" w:hAnsi="Arial" w:cs="Arial"/>
        </w:rPr>
        <w:t xml:space="preserve">e propone a las </w:t>
      </w:r>
      <w:r w:rsidR="00262670">
        <w:rPr>
          <w:rFonts w:ascii="Arial" w:hAnsi="Arial" w:cs="Arial"/>
        </w:rPr>
        <w:t xml:space="preserve">Universidades </w:t>
      </w:r>
      <w:r>
        <w:rPr>
          <w:rFonts w:ascii="Arial" w:hAnsi="Arial" w:cs="Arial"/>
        </w:rPr>
        <w:t>al hacer llegar sus propuestas, considerar el</w:t>
      </w:r>
      <w:r w:rsidRPr="00236E87">
        <w:rPr>
          <w:rFonts w:ascii="Arial" w:hAnsi="Arial" w:cs="Arial"/>
        </w:rPr>
        <w:t xml:space="preserve"> “</w:t>
      </w:r>
      <w:r w:rsidRPr="00236E87">
        <w:rPr>
          <w:rFonts w:ascii="Arial" w:hAnsi="Arial" w:cs="Arial"/>
          <w:bCs/>
        </w:rPr>
        <w:t>Esquema general de contenidos por nivel” (Res. CFE 201/13)</w:t>
      </w:r>
      <w:r>
        <w:rPr>
          <w:rFonts w:ascii="Arial" w:hAnsi="Arial" w:cs="Arial"/>
          <w:bCs/>
        </w:rPr>
        <w:t>, como ejes de la convocatoria:</w:t>
      </w:r>
    </w:p>
    <w:tbl>
      <w:tblPr>
        <w:tblW w:w="9180" w:type="dxa"/>
        <w:tblInd w:w="250" w:type="dxa"/>
        <w:tblCellMar>
          <w:left w:w="70" w:type="dxa"/>
          <w:right w:w="70" w:type="dxa"/>
        </w:tblCellMar>
        <w:tblLook w:val="0000" w:firstRow="0" w:lastRow="0" w:firstColumn="0" w:lastColumn="0" w:noHBand="0" w:noVBand="0"/>
      </w:tblPr>
      <w:tblGrid>
        <w:gridCol w:w="1607"/>
        <w:gridCol w:w="4376"/>
        <w:gridCol w:w="3197"/>
      </w:tblGrid>
      <w:tr w:rsidR="002D4355" w:rsidTr="005B230D">
        <w:trPr>
          <w:trHeight w:val="474"/>
        </w:trPr>
        <w:tc>
          <w:tcPr>
            <w:tcW w:w="1607" w:type="dxa"/>
            <w:tcBorders>
              <w:top w:val="nil"/>
              <w:left w:val="nil"/>
              <w:bottom w:val="nil"/>
              <w:right w:val="nil"/>
            </w:tcBorders>
            <w:shd w:val="clear" w:color="auto" w:fill="auto"/>
            <w:vAlign w:val="center"/>
          </w:tcPr>
          <w:p w:rsidR="002D4355" w:rsidRPr="003F008E" w:rsidRDefault="002D4355" w:rsidP="005B230D">
            <w:pPr>
              <w:jc w:val="center"/>
              <w:rPr>
                <w:rFonts w:ascii="Arial" w:hAnsi="Arial" w:cs="Arial"/>
                <w:b/>
                <w:bCs/>
              </w:rPr>
            </w:pPr>
            <w:r w:rsidRPr="003F008E">
              <w:rPr>
                <w:rFonts w:ascii="Arial" w:hAnsi="Arial" w:cs="Arial"/>
                <w:b/>
                <w:bCs/>
              </w:rPr>
              <w:t>NIVEL</w:t>
            </w:r>
          </w:p>
        </w:tc>
        <w:tc>
          <w:tcPr>
            <w:tcW w:w="4376" w:type="dxa"/>
            <w:tcBorders>
              <w:top w:val="nil"/>
              <w:left w:val="nil"/>
              <w:bottom w:val="nil"/>
              <w:right w:val="nil"/>
            </w:tcBorders>
            <w:shd w:val="clear" w:color="auto" w:fill="auto"/>
            <w:vAlign w:val="center"/>
          </w:tcPr>
          <w:p w:rsidR="002D4355" w:rsidRPr="003F008E" w:rsidRDefault="002D4355" w:rsidP="005B230D">
            <w:pPr>
              <w:rPr>
                <w:rFonts w:ascii="Arial" w:hAnsi="Arial" w:cs="Arial"/>
                <w:b/>
                <w:bCs/>
              </w:rPr>
            </w:pPr>
            <w:r w:rsidRPr="003F008E">
              <w:rPr>
                <w:rFonts w:ascii="Arial" w:hAnsi="Arial" w:cs="Arial"/>
                <w:b/>
                <w:bCs/>
              </w:rPr>
              <w:t xml:space="preserve"> EJES TEMÁTICOS </w:t>
            </w:r>
          </w:p>
        </w:tc>
        <w:tc>
          <w:tcPr>
            <w:tcW w:w="3197" w:type="dxa"/>
            <w:tcBorders>
              <w:top w:val="nil"/>
              <w:left w:val="nil"/>
              <w:bottom w:val="nil"/>
              <w:right w:val="nil"/>
            </w:tcBorders>
            <w:shd w:val="clear" w:color="auto" w:fill="auto"/>
            <w:vAlign w:val="center"/>
          </w:tcPr>
          <w:p w:rsidR="002D4355" w:rsidRPr="003F008E" w:rsidRDefault="002D4355" w:rsidP="005B230D">
            <w:pPr>
              <w:rPr>
                <w:rFonts w:ascii="Arial" w:hAnsi="Arial" w:cs="Arial"/>
                <w:b/>
                <w:bCs/>
              </w:rPr>
            </w:pPr>
            <w:r w:rsidRPr="003F008E">
              <w:rPr>
                <w:rFonts w:ascii="Arial" w:hAnsi="Arial" w:cs="Arial"/>
                <w:b/>
                <w:bCs/>
              </w:rPr>
              <w:t>DESTINATARIOS</w:t>
            </w:r>
          </w:p>
        </w:tc>
      </w:tr>
      <w:tr w:rsidR="002D4355" w:rsidTr="005B230D">
        <w:trPr>
          <w:trHeight w:val="510"/>
        </w:trPr>
        <w:tc>
          <w:tcPr>
            <w:tcW w:w="1607" w:type="dxa"/>
            <w:vMerge w:val="restart"/>
            <w:tcBorders>
              <w:top w:val="nil"/>
              <w:left w:val="nil"/>
              <w:bottom w:val="nil"/>
              <w:right w:val="nil"/>
            </w:tcBorders>
            <w:shd w:val="clear" w:color="auto" w:fill="auto"/>
            <w:vAlign w:val="center"/>
          </w:tcPr>
          <w:p w:rsidR="002D4355" w:rsidRPr="003F008E" w:rsidRDefault="002D4355" w:rsidP="005B230D">
            <w:pPr>
              <w:jc w:val="center"/>
              <w:rPr>
                <w:rFonts w:ascii="Arial" w:hAnsi="Arial" w:cs="Arial"/>
                <w:b/>
                <w:bCs/>
              </w:rPr>
            </w:pPr>
            <w:r w:rsidRPr="003F008E">
              <w:rPr>
                <w:rFonts w:ascii="Arial" w:hAnsi="Arial" w:cs="Arial"/>
                <w:b/>
                <w:bCs/>
              </w:rPr>
              <w:t>INICIAL</w:t>
            </w:r>
          </w:p>
        </w:tc>
        <w:tc>
          <w:tcPr>
            <w:tcW w:w="4376"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Alfabetización inicial</w:t>
            </w:r>
          </w:p>
        </w:tc>
        <w:tc>
          <w:tcPr>
            <w:tcW w:w="3197"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Docentes de salas de 4 y 5 años.</w:t>
            </w:r>
          </w:p>
        </w:tc>
      </w:tr>
      <w:tr w:rsidR="002D4355" w:rsidTr="005B230D">
        <w:trPr>
          <w:trHeight w:val="510"/>
        </w:trPr>
        <w:tc>
          <w:tcPr>
            <w:tcW w:w="1607" w:type="dxa"/>
            <w:vMerge/>
            <w:tcBorders>
              <w:top w:val="nil"/>
              <w:left w:val="nil"/>
              <w:bottom w:val="nil"/>
              <w:right w:val="nil"/>
            </w:tcBorders>
            <w:vAlign w:val="center"/>
          </w:tcPr>
          <w:p w:rsidR="002D4355" w:rsidRDefault="002D4355" w:rsidP="005B230D">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El cuerpo y el juego en el nivel inicial</w:t>
            </w:r>
          </w:p>
        </w:tc>
        <w:tc>
          <w:tcPr>
            <w:tcW w:w="3197"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Docentes y directivos</w:t>
            </w:r>
          </w:p>
        </w:tc>
      </w:tr>
      <w:tr w:rsidR="002D4355" w:rsidTr="005B230D">
        <w:trPr>
          <w:trHeight w:val="510"/>
        </w:trPr>
        <w:tc>
          <w:tcPr>
            <w:tcW w:w="1607" w:type="dxa"/>
            <w:vMerge/>
            <w:tcBorders>
              <w:top w:val="nil"/>
              <w:left w:val="nil"/>
              <w:bottom w:val="nil"/>
              <w:right w:val="nil"/>
            </w:tcBorders>
            <w:vAlign w:val="center"/>
          </w:tcPr>
          <w:p w:rsidR="002D4355" w:rsidRDefault="002D4355" w:rsidP="005B230D">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Indagación del ambiente natural, social y tecnológico</w:t>
            </w:r>
          </w:p>
        </w:tc>
        <w:tc>
          <w:tcPr>
            <w:tcW w:w="3197"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Docentes y directivos</w:t>
            </w:r>
          </w:p>
        </w:tc>
      </w:tr>
      <w:tr w:rsidR="002D4355" w:rsidTr="005B230D">
        <w:trPr>
          <w:trHeight w:val="510"/>
        </w:trPr>
        <w:tc>
          <w:tcPr>
            <w:tcW w:w="1607" w:type="dxa"/>
            <w:vMerge/>
            <w:tcBorders>
              <w:top w:val="nil"/>
              <w:left w:val="nil"/>
              <w:bottom w:val="nil"/>
              <w:right w:val="nil"/>
            </w:tcBorders>
            <w:vAlign w:val="center"/>
          </w:tcPr>
          <w:p w:rsidR="002D4355" w:rsidRDefault="002D4355" w:rsidP="005B230D">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Enseñanza de las ciencias y la matemática</w:t>
            </w:r>
          </w:p>
        </w:tc>
        <w:tc>
          <w:tcPr>
            <w:tcW w:w="3197"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Docentes y directivos</w:t>
            </w:r>
          </w:p>
        </w:tc>
      </w:tr>
      <w:tr w:rsidR="002D4355" w:rsidTr="005B230D">
        <w:trPr>
          <w:trHeight w:val="765"/>
        </w:trPr>
        <w:tc>
          <w:tcPr>
            <w:tcW w:w="1607" w:type="dxa"/>
            <w:vMerge/>
            <w:tcBorders>
              <w:top w:val="nil"/>
              <w:left w:val="nil"/>
              <w:bottom w:val="nil"/>
              <w:right w:val="nil"/>
            </w:tcBorders>
            <w:vAlign w:val="center"/>
          </w:tcPr>
          <w:p w:rsidR="002D4355" w:rsidRDefault="002D4355" w:rsidP="005B230D">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Enseñanza de los lenguajes artísticos (Música, plástica, expresión corporal, teatro).</w:t>
            </w:r>
          </w:p>
        </w:tc>
        <w:tc>
          <w:tcPr>
            <w:tcW w:w="3197"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Docentes de sección y especiales (Música, plástica, expresión corporal, teatro)</w:t>
            </w:r>
          </w:p>
        </w:tc>
      </w:tr>
      <w:tr w:rsidR="002D4355" w:rsidTr="005B230D">
        <w:trPr>
          <w:trHeight w:val="255"/>
        </w:trPr>
        <w:tc>
          <w:tcPr>
            <w:tcW w:w="1607" w:type="dxa"/>
            <w:vMerge/>
            <w:tcBorders>
              <w:top w:val="nil"/>
              <w:left w:val="nil"/>
              <w:bottom w:val="nil"/>
              <w:right w:val="nil"/>
            </w:tcBorders>
            <w:vAlign w:val="center"/>
          </w:tcPr>
          <w:p w:rsidR="002D4355" w:rsidRDefault="002D4355" w:rsidP="005B230D">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Articulación con el nivel primario</w:t>
            </w:r>
          </w:p>
        </w:tc>
        <w:tc>
          <w:tcPr>
            <w:tcW w:w="3197"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Docentes y directivos</w:t>
            </w:r>
          </w:p>
        </w:tc>
      </w:tr>
      <w:tr w:rsidR="002D4355" w:rsidTr="005B230D">
        <w:trPr>
          <w:trHeight w:val="510"/>
        </w:trPr>
        <w:tc>
          <w:tcPr>
            <w:tcW w:w="1607" w:type="dxa"/>
            <w:vMerge/>
            <w:tcBorders>
              <w:top w:val="nil"/>
              <w:left w:val="nil"/>
              <w:bottom w:val="nil"/>
              <w:right w:val="nil"/>
            </w:tcBorders>
            <w:vAlign w:val="center"/>
          </w:tcPr>
          <w:p w:rsidR="002D4355" w:rsidRDefault="002D4355" w:rsidP="005B230D">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Cuidado y atención de la primera infancia</w:t>
            </w:r>
          </w:p>
        </w:tc>
        <w:tc>
          <w:tcPr>
            <w:tcW w:w="3197"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Docentes y directivos</w:t>
            </w:r>
          </w:p>
        </w:tc>
      </w:tr>
      <w:tr w:rsidR="002D4355" w:rsidTr="005B230D">
        <w:trPr>
          <w:trHeight w:val="510"/>
        </w:trPr>
        <w:tc>
          <w:tcPr>
            <w:tcW w:w="1607" w:type="dxa"/>
            <w:vMerge/>
            <w:tcBorders>
              <w:top w:val="nil"/>
              <w:left w:val="nil"/>
              <w:bottom w:val="nil"/>
              <w:right w:val="nil"/>
            </w:tcBorders>
            <w:vAlign w:val="center"/>
          </w:tcPr>
          <w:p w:rsidR="002D4355" w:rsidRDefault="002D4355" w:rsidP="005B230D">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Inclusión de la población infantil con discapacidad</w:t>
            </w:r>
          </w:p>
        </w:tc>
        <w:tc>
          <w:tcPr>
            <w:tcW w:w="3197"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Docentes y directivos</w:t>
            </w:r>
          </w:p>
        </w:tc>
      </w:tr>
      <w:tr w:rsidR="002D4355" w:rsidTr="005B230D">
        <w:trPr>
          <w:trHeight w:val="510"/>
        </w:trPr>
        <w:tc>
          <w:tcPr>
            <w:tcW w:w="1607" w:type="dxa"/>
            <w:vMerge/>
            <w:tcBorders>
              <w:top w:val="nil"/>
              <w:left w:val="nil"/>
              <w:bottom w:val="nil"/>
              <w:right w:val="nil"/>
            </w:tcBorders>
            <w:vAlign w:val="center"/>
          </w:tcPr>
          <w:p w:rsidR="002D4355" w:rsidRDefault="002D4355" w:rsidP="005B230D">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 xml:space="preserve">Plan de Formación para Equipos técnicos y </w:t>
            </w:r>
            <w:r>
              <w:rPr>
                <w:rFonts w:ascii="Arial" w:hAnsi="Arial" w:cs="Arial"/>
                <w:sz w:val="20"/>
                <w:szCs w:val="20"/>
              </w:rPr>
              <w:lastRenderedPageBreak/>
              <w:t>directivos</w:t>
            </w:r>
          </w:p>
        </w:tc>
        <w:tc>
          <w:tcPr>
            <w:tcW w:w="3197"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lastRenderedPageBreak/>
              <w:t>Equipos técnicos y directivos</w:t>
            </w:r>
          </w:p>
        </w:tc>
      </w:tr>
      <w:tr w:rsidR="002D4355" w:rsidTr="005B230D">
        <w:trPr>
          <w:trHeight w:val="255"/>
        </w:trPr>
        <w:tc>
          <w:tcPr>
            <w:tcW w:w="1607" w:type="dxa"/>
            <w:vMerge w:val="restart"/>
            <w:tcBorders>
              <w:top w:val="nil"/>
              <w:left w:val="nil"/>
              <w:bottom w:val="nil"/>
              <w:right w:val="nil"/>
            </w:tcBorders>
            <w:shd w:val="clear" w:color="auto" w:fill="auto"/>
            <w:vAlign w:val="center"/>
          </w:tcPr>
          <w:p w:rsidR="002D4355" w:rsidRPr="003F008E" w:rsidRDefault="002D4355" w:rsidP="005B230D">
            <w:pPr>
              <w:jc w:val="center"/>
              <w:rPr>
                <w:rFonts w:ascii="Arial" w:hAnsi="Arial" w:cs="Arial"/>
                <w:b/>
                <w:bCs/>
              </w:rPr>
            </w:pPr>
            <w:r w:rsidRPr="003F008E">
              <w:rPr>
                <w:rFonts w:ascii="Arial" w:hAnsi="Arial" w:cs="Arial"/>
                <w:b/>
                <w:bCs/>
              </w:rPr>
              <w:lastRenderedPageBreak/>
              <w:t>PRIMARIA</w:t>
            </w:r>
          </w:p>
        </w:tc>
        <w:tc>
          <w:tcPr>
            <w:tcW w:w="4376"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Alfabetización inicial</w:t>
            </w:r>
          </w:p>
        </w:tc>
        <w:tc>
          <w:tcPr>
            <w:tcW w:w="3197"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Docentes y directivos</w:t>
            </w:r>
          </w:p>
        </w:tc>
      </w:tr>
      <w:tr w:rsidR="002D4355" w:rsidTr="005B230D">
        <w:trPr>
          <w:trHeight w:val="255"/>
        </w:trPr>
        <w:tc>
          <w:tcPr>
            <w:tcW w:w="1607" w:type="dxa"/>
            <w:vMerge/>
            <w:tcBorders>
              <w:top w:val="nil"/>
              <w:left w:val="nil"/>
              <w:bottom w:val="nil"/>
              <w:right w:val="nil"/>
            </w:tcBorders>
            <w:vAlign w:val="center"/>
          </w:tcPr>
          <w:p w:rsidR="002D4355" w:rsidRDefault="002D4355" w:rsidP="005B230D">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 xml:space="preserve">Lectura y escritura </w:t>
            </w:r>
          </w:p>
        </w:tc>
        <w:tc>
          <w:tcPr>
            <w:tcW w:w="3197"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Docentes y directivos</w:t>
            </w:r>
          </w:p>
        </w:tc>
      </w:tr>
      <w:tr w:rsidR="002D4355" w:rsidTr="005B230D">
        <w:trPr>
          <w:trHeight w:val="510"/>
        </w:trPr>
        <w:tc>
          <w:tcPr>
            <w:tcW w:w="1607" w:type="dxa"/>
            <w:vMerge/>
            <w:tcBorders>
              <w:top w:val="nil"/>
              <w:left w:val="nil"/>
              <w:bottom w:val="nil"/>
              <w:right w:val="nil"/>
            </w:tcBorders>
            <w:vAlign w:val="center"/>
          </w:tcPr>
          <w:p w:rsidR="002D4355" w:rsidRDefault="002D4355" w:rsidP="005B230D">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Enseñanza de las Ciencias Sociales</w:t>
            </w:r>
          </w:p>
        </w:tc>
        <w:tc>
          <w:tcPr>
            <w:tcW w:w="3197"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Docentes y directivos</w:t>
            </w:r>
          </w:p>
        </w:tc>
      </w:tr>
      <w:tr w:rsidR="002D4355" w:rsidTr="005B230D">
        <w:trPr>
          <w:trHeight w:val="510"/>
        </w:trPr>
        <w:tc>
          <w:tcPr>
            <w:tcW w:w="1607" w:type="dxa"/>
            <w:vMerge/>
            <w:tcBorders>
              <w:top w:val="nil"/>
              <w:left w:val="nil"/>
              <w:bottom w:val="nil"/>
              <w:right w:val="nil"/>
            </w:tcBorders>
            <w:vAlign w:val="center"/>
          </w:tcPr>
          <w:p w:rsidR="002D4355" w:rsidRDefault="002D4355" w:rsidP="005B230D">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Enseñanza de las Ciencias Naturales y Matemática</w:t>
            </w:r>
          </w:p>
        </w:tc>
        <w:tc>
          <w:tcPr>
            <w:tcW w:w="3197"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Docentes y directivos</w:t>
            </w:r>
          </w:p>
        </w:tc>
      </w:tr>
      <w:tr w:rsidR="002D4355" w:rsidTr="005B230D">
        <w:trPr>
          <w:trHeight w:val="510"/>
        </w:trPr>
        <w:tc>
          <w:tcPr>
            <w:tcW w:w="1607" w:type="dxa"/>
            <w:vMerge/>
            <w:tcBorders>
              <w:top w:val="nil"/>
              <w:left w:val="nil"/>
              <w:bottom w:val="nil"/>
              <w:right w:val="nil"/>
            </w:tcBorders>
            <w:vAlign w:val="center"/>
          </w:tcPr>
          <w:p w:rsidR="002D4355" w:rsidRDefault="002D4355" w:rsidP="005B230D">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Utilización de las TIC en la enseñanza y aprendizaje</w:t>
            </w:r>
          </w:p>
        </w:tc>
        <w:tc>
          <w:tcPr>
            <w:tcW w:w="3197"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Docentes y directivos</w:t>
            </w:r>
          </w:p>
        </w:tc>
      </w:tr>
      <w:tr w:rsidR="002D4355" w:rsidTr="005B230D">
        <w:trPr>
          <w:trHeight w:val="510"/>
        </w:trPr>
        <w:tc>
          <w:tcPr>
            <w:tcW w:w="1607" w:type="dxa"/>
            <w:vMerge/>
            <w:tcBorders>
              <w:top w:val="nil"/>
              <w:left w:val="nil"/>
              <w:bottom w:val="nil"/>
              <w:right w:val="nil"/>
            </w:tcBorders>
            <w:vAlign w:val="center"/>
          </w:tcPr>
          <w:p w:rsidR="002D4355" w:rsidRDefault="002D4355" w:rsidP="005B230D">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Incorporación de lenguas extranjeras</w:t>
            </w:r>
          </w:p>
        </w:tc>
        <w:tc>
          <w:tcPr>
            <w:tcW w:w="3197"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Docentes de lenguas extranjeras.</w:t>
            </w:r>
          </w:p>
        </w:tc>
      </w:tr>
      <w:tr w:rsidR="002D4355" w:rsidTr="005B230D">
        <w:trPr>
          <w:trHeight w:val="255"/>
        </w:trPr>
        <w:tc>
          <w:tcPr>
            <w:tcW w:w="1607" w:type="dxa"/>
            <w:vMerge/>
            <w:tcBorders>
              <w:top w:val="nil"/>
              <w:left w:val="nil"/>
              <w:bottom w:val="nil"/>
              <w:right w:val="nil"/>
            </w:tcBorders>
            <w:vAlign w:val="center"/>
          </w:tcPr>
          <w:p w:rsidR="002D4355" w:rsidRDefault="002D4355" w:rsidP="005B230D">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Educación Física</w:t>
            </w:r>
          </w:p>
        </w:tc>
        <w:tc>
          <w:tcPr>
            <w:tcW w:w="3197"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Docentes de Educación Física</w:t>
            </w:r>
          </w:p>
        </w:tc>
      </w:tr>
      <w:tr w:rsidR="002D4355" w:rsidTr="005B230D">
        <w:trPr>
          <w:trHeight w:val="510"/>
        </w:trPr>
        <w:tc>
          <w:tcPr>
            <w:tcW w:w="1607" w:type="dxa"/>
            <w:vMerge/>
            <w:tcBorders>
              <w:top w:val="nil"/>
              <w:left w:val="nil"/>
              <w:bottom w:val="nil"/>
              <w:right w:val="nil"/>
            </w:tcBorders>
            <w:vAlign w:val="center"/>
          </w:tcPr>
          <w:p w:rsidR="002D4355" w:rsidRDefault="002D4355" w:rsidP="005B230D">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Educación Artística</w:t>
            </w:r>
          </w:p>
        </w:tc>
        <w:tc>
          <w:tcPr>
            <w:tcW w:w="3197"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Docentes de Educación Artística</w:t>
            </w:r>
          </w:p>
        </w:tc>
      </w:tr>
      <w:tr w:rsidR="002D4355" w:rsidTr="005B230D">
        <w:trPr>
          <w:trHeight w:val="765"/>
        </w:trPr>
        <w:tc>
          <w:tcPr>
            <w:tcW w:w="1607" w:type="dxa"/>
            <w:vMerge/>
            <w:tcBorders>
              <w:top w:val="nil"/>
              <w:left w:val="nil"/>
              <w:bottom w:val="nil"/>
              <w:right w:val="nil"/>
            </w:tcBorders>
            <w:vAlign w:val="center"/>
          </w:tcPr>
          <w:p w:rsidR="002D4355" w:rsidRDefault="002D4355" w:rsidP="005B230D">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Estrategias para poblaciones que utilizan el español como segunda lengua</w:t>
            </w:r>
          </w:p>
        </w:tc>
        <w:tc>
          <w:tcPr>
            <w:tcW w:w="3197"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Docentes EIB.</w:t>
            </w:r>
          </w:p>
        </w:tc>
      </w:tr>
      <w:tr w:rsidR="002D4355" w:rsidTr="005B230D">
        <w:trPr>
          <w:trHeight w:val="510"/>
        </w:trPr>
        <w:tc>
          <w:tcPr>
            <w:tcW w:w="1607" w:type="dxa"/>
            <w:vMerge/>
            <w:tcBorders>
              <w:top w:val="nil"/>
              <w:left w:val="nil"/>
              <w:bottom w:val="nil"/>
              <w:right w:val="nil"/>
            </w:tcBorders>
            <w:vAlign w:val="center"/>
          </w:tcPr>
          <w:p w:rsidR="002D4355" w:rsidRDefault="002D4355" w:rsidP="005B230D">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Nueva Ciudadanía: Educación y Derechos Humanos</w:t>
            </w:r>
          </w:p>
        </w:tc>
        <w:tc>
          <w:tcPr>
            <w:tcW w:w="3197"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Docentes y directivos</w:t>
            </w:r>
          </w:p>
        </w:tc>
      </w:tr>
      <w:tr w:rsidR="002D4355" w:rsidTr="005B230D">
        <w:trPr>
          <w:trHeight w:val="510"/>
        </w:trPr>
        <w:tc>
          <w:tcPr>
            <w:tcW w:w="1607" w:type="dxa"/>
            <w:vMerge/>
            <w:tcBorders>
              <w:top w:val="nil"/>
              <w:left w:val="nil"/>
              <w:bottom w:val="nil"/>
              <w:right w:val="nil"/>
            </w:tcBorders>
            <w:vAlign w:val="center"/>
          </w:tcPr>
          <w:p w:rsidR="002D4355" w:rsidRDefault="002D4355" w:rsidP="005B230D">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Plan de Formación para Directores y Supervisores.</w:t>
            </w:r>
          </w:p>
        </w:tc>
        <w:tc>
          <w:tcPr>
            <w:tcW w:w="3197"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Equipos técnicos y directivos.</w:t>
            </w:r>
          </w:p>
        </w:tc>
      </w:tr>
      <w:tr w:rsidR="002D4355" w:rsidTr="005B230D">
        <w:trPr>
          <w:trHeight w:val="510"/>
        </w:trPr>
        <w:tc>
          <w:tcPr>
            <w:tcW w:w="1607" w:type="dxa"/>
            <w:vMerge/>
            <w:tcBorders>
              <w:top w:val="nil"/>
              <w:left w:val="nil"/>
              <w:bottom w:val="nil"/>
              <w:right w:val="nil"/>
            </w:tcBorders>
            <w:vAlign w:val="center"/>
          </w:tcPr>
          <w:p w:rsidR="002D4355" w:rsidRDefault="002D4355" w:rsidP="005B230D">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Actualización disciplinar</w:t>
            </w:r>
          </w:p>
        </w:tc>
        <w:tc>
          <w:tcPr>
            <w:tcW w:w="3197"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Docentes y directivos</w:t>
            </w:r>
          </w:p>
        </w:tc>
      </w:tr>
      <w:tr w:rsidR="002D4355" w:rsidTr="005B230D">
        <w:trPr>
          <w:trHeight w:val="255"/>
        </w:trPr>
        <w:tc>
          <w:tcPr>
            <w:tcW w:w="1607" w:type="dxa"/>
            <w:vMerge w:val="restart"/>
            <w:tcBorders>
              <w:top w:val="nil"/>
              <w:left w:val="nil"/>
              <w:bottom w:val="nil"/>
              <w:right w:val="nil"/>
            </w:tcBorders>
            <w:shd w:val="clear" w:color="auto" w:fill="auto"/>
            <w:vAlign w:val="center"/>
          </w:tcPr>
          <w:p w:rsidR="002D4355" w:rsidRPr="003F008E" w:rsidRDefault="002D4355" w:rsidP="005B230D">
            <w:pPr>
              <w:jc w:val="center"/>
              <w:rPr>
                <w:rFonts w:ascii="Arial" w:hAnsi="Arial" w:cs="Arial"/>
                <w:b/>
                <w:bCs/>
              </w:rPr>
            </w:pPr>
            <w:r w:rsidRPr="003F008E">
              <w:rPr>
                <w:rFonts w:ascii="Arial" w:hAnsi="Arial" w:cs="Arial"/>
                <w:b/>
                <w:bCs/>
              </w:rPr>
              <w:t>SECUNDARIA</w:t>
            </w:r>
          </w:p>
        </w:tc>
        <w:tc>
          <w:tcPr>
            <w:tcW w:w="4376"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Enseñanza de lengua y literatura.</w:t>
            </w:r>
          </w:p>
        </w:tc>
        <w:tc>
          <w:tcPr>
            <w:tcW w:w="3197"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Docentes y directivos</w:t>
            </w:r>
          </w:p>
        </w:tc>
      </w:tr>
      <w:tr w:rsidR="002D4355" w:rsidTr="005B230D">
        <w:trPr>
          <w:trHeight w:val="510"/>
        </w:trPr>
        <w:tc>
          <w:tcPr>
            <w:tcW w:w="1607" w:type="dxa"/>
            <w:vMerge/>
            <w:tcBorders>
              <w:top w:val="nil"/>
              <w:left w:val="nil"/>
              <w:bottom w:val="nil"/>
              <w:right w:val="nil"/>
            </w:tcBorders>
            <w:vAlign w:val="center"/>
          </w:tcPr>
          <w:p w:rsidR="002D4355" w:rsidRDefault="002D4355" w:rsidP="005B230D">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Enseñanza de las ciencias sociales: Historia, Geografía y otras</w:t>
            </w:r>
          </w:p>
        </w:tc>
        <w:tc>
          <w:tcPr>
            <w:tcW w:w="3197"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Docentes y directivos</w:t>
            </w:r>
          </w:p>
        </w:tc>
      </w:tr>
      <w:tr w:rsidR="002D4355" w:rsidTr="005B230D">
        <w:trPr>
          <w:trHeight w:val="255"/>
        </w:trPr>
        <w:tc>
          <w:tcPr>
            <w:tcW w:w="1607" w:type="dxa"/>
            <w:vMerge/>
            <w:tcBorders>
              <w:top w:val="nil"/>
              <w:left w:val="nil"/>
              <w:bottom w:val="nil"/>
              <w:right w:val="nil"/>
            </w:tcBorders>
            <w:vAlign w:val="center"/>
          </w:tcPr>
          <w:p w:rsidR="002D4355" w:rsidRDefault="002D4355" w:rsidP="005B230D">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Enseñanza de las matemáticas</w:t>
            </w:r>
          </w:p>
        </w:tc>
        <w:tc>
          <w:tcPr>
            <w:tcW w:w="3197"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Docentes y directivos</w:t>
            </w:r>
          </w:p>
        </w:tc>
      </w:tr>
      <w:tr w:rsidR="002D4355" w:rsidTr="005B230D">
        <w:trPr>
          <w:trHeight w:val="255"/>
        </w:trPr>
        <w:tc>
          <w:tcPr>
            <w:tcW w:w="1607" w:type="dxa"/>
            <w:vMerge/>
            <w:tcBorders>
              <w:top w:val="nil"/>
              <w:left w:val="nil"/>
              <w:bottom w:val="nil"/>
              <w:right w:val="nil"/>
            </w:tcBorders>
            <w:vAlign w:val="center"/>
          </w:tcPr>
          <w:p w:rsidR="002D4355" w:rsidRDefault="002D4355" w:rsidP="005B230D">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Enseñanza del arte</w:t>
            </w:r>
          </w:p>
        </w:tc>
        <w:tc>
          <w:tcPr>
            <w:tcW w:w="3197"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Docentes y directivos</w:t>
            </w:r>
          </w:p>
        </w:tc>
      </w:tr>
      <w:tr w:rsidR="002D4355" w:rsidTr="005B230D">
        <w:trPr>
          <w:trHeight w:val="510"/>
        </w:trPr>
        <w:tc>
          <w:tcPr>
            <w:tcW w:w="1607" w:type="dxa"/>
            <w:vMerge/>
            <w:tcBorders>
              <w:top w:val="nil"/>
              <w:left w:val="nil"/>
              <w:bottom w:val="nil"/>
              <w:right w:val="nil"/>
            </w:tcBorders>
            <w:vAlign w:val="center"/>
          </w:tcPr>
          <w:p w:rsidR="002D4355" w:rsidRDefault="002D4355" w:rsidP="005B230D">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 xml:space="preserve">Enseñanza de </w:t>
            </w:r>
            <w:smartTag w:uri="urn:schemas-microsoft-com:office:smarttags" w:element="PersonName">
              <w:smartTagPr>
                <w:attr w:name="ProductID" w:val="la Educaci￳n F￭sica"/>
              </w:smartTagPr>
              <w:r>
                <w:rPr>
                  <w:rFonts w:ascii="Arial" w:hAnsi="Arial" w:cs="Arial"/>
                  <w:sz w:val="20"/>
                  <w:szCs w:val="20"/>
                </w:rPr>
                <w:t>la Educación Física</w:t>
              </w:r>
            </w:smartTag>
            <w:r>
              <w:rPr>
                <w:rFonts w:ascii="Arial" w:hAnsi="Arial" w:cs="Arial"/>
                <w:sz w:val="20"/>
                <w:szCs w:val="20"/>
              </w:rPr>
              <w:t xml:space="preserve"> y el deporte</w:t>
            </w:r>
          </w:p>
        </w:tc>
        <w:tc>
          <w:tcPr>
            <w:tcW w:w="3197"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Docentes y directivos</w:t>
            </w:r>
          </w:p>
        </w:tc>
      </w:tr>
      <w:tr w:rsidR="002D4355" w:rsidTr="005B230D">
        <w:trPr>
          <w:trHeight w:val="510"/>
        </w:trPr>
        <w:tc>
          <w:tcPr>
            <w:tcW w:w="1607" w:type="dxa"/>
            <w:vMerge/>
            <w:tcBorders>
              <w:top w:val="nil"/>
              <w:left w:val="nil"/>
              <w:bottom w:val="nil"/>
              <w:right w:val="nil"/>
            </w:tcBorders>
            <w:vAlign w:val="center"/>
          </w:tcPr>
          <w:p w:rsidR="002D4355" w:rsidRDefault="002D4355" w:rsidP="005B230D">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Enseñanza de ciencias naturales: Física, Química, Biología, etc.</w:t>
            </w:r>
          </w:p>
        </w:tc>
        <w:tc>
          <w:tcPr>
            <w:tcW w:w="3197"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Docentes y directivos</w:t>
            </w:r>
          </w:p>
        </w:tc>
      </w:tr>
      <w:tr w:rsidR="002D4355" w:rsidTr="005B230D">
        <w:trPr>
          <w:trHeight w:val="510"/>
        </w:trPr>
        <w:tc>
          <w:tcPr>
            <w:tcW w:w="1607" w:type="dxa"/>
            <w:vMerge/>
            <w:tcBorders>
              <w:top w:val="nil"/>
              <w:left w:val="nil"/>
              <w:bottom w:val="nil"/>
              <w:right w:val="nil"/>
            </w:tcBorders>
            <w:vAlign w:val="center"/>
          </w:tcPr>
          <w:p w:rsidR="002D4355" w:rsidRDefault="002D4355" w:rsidP="005B230D">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Fortalecimiento de la formación orientada.</w:t>
            </w:r>
          </w:p>
        </w:tc>
        <w:tc>
          <w:tcPr>
            <w:tcW w:w="3197"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Docentes y directivos</w:t>
            </w:r>
          </w:p>
        </w:tc>
      </w:tr>
      <w:tr w:rsidR="002D4355" w:rsidTr="005B230D">
        <w:trPr>
          <w:trHeight w:val="510"/>
        </w:trPr>
        <w:tc>
          <w:tcPr>
            <w:tcW w:w="1607" w:type="dxa"/>
            <w:vMerge/>
            <w:tcBorders>
              <w:top w:val="nil"/>
              <w:left w:val="nil"/>
              <w:bottom w:val="nil"/>
              <w:right w:val="nil"/>
            </w:tcBorders>
            <w:vAlign w:val="center"/>
          </w:tcPr>
          <w:p w:rsidR="002D4355" w:rsidRDefault="002D4355" w:rsidP="005B230D">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Nueva Ciudadanía: Educación y Derechos Humanos.</w:t>
            </w:r>
          </w:p>
        </w:tc>
        <w:tc>
          <w:tcPr>
            <w:tcW w:w="3197"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Docentes y directivos</w:t>
            </w:r>
          </w:p>
        </w:tc>
      </w:tr>
      <w:tr w:rsidR="002D4355" w:rsidTr="005B230D">
        <w:trPr>
          <w:trHeight w:val="510"/>
        </w:trPr>
        <w:tc>
          <w:tcPr>
            <w:tcW w:w="1607" w:type="dxa"/>
            <w:vMerge/>
            <w:tcBorders>
              <w:top w:val="nil"/>
              <w:left w:val="nil"/>
              <w:bottom w:val="nil"/>
              <w:right w:val="nil"/>
            </w:tcBorders>
            <w:vAlign w:val="center"/>
          </w:tcPr>
          <w:p w:rsidR="002D4355" w:rsidRDefault="002D4355" w:rsidP="005B230D">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Acompañamiento y sostenimiento de las trayectorias escolares</w:t>
            </w:r>
          </w:p>
        </w:tc>
        <w:tc>
          <w:tcPr>
            <w:tcW w:w="3197"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Preceptores</w:t>
            </w:r>
          </w:p>
        </w:tc>
      </w:tr>
      <w:tr w:rsidR="002D4355" w:rsidTr="005B230D">
        <w:trPr>
          <w:trHeight w:val="510"/>
        </w:trPr>
        <w:tc>
          <w:tcPr>
            <w:tcW w:w="1607" w:type="dxa"/>
            <w:vMerge/>
            <w:tcBorders>
              <w:top w:val="nil"/>
              <w:left w:val="nil"/>
              <w:bottom w:val="nil"/>
              <w:right w:val="nil"/>
            </w:tcBorders>
            <w:vAlign w:val="center"/>
          </w:tcPr>
          <w:p w:rsidR="002D4355" w:rsidRDefault="002D4355" w:rsidP="005B230D">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Enseñanza de la disciplina mediada por TIC</w:t>
            </w:r>
          </w:p>
        </w:tc>
        <w:tc>
          <w:tcPr>
            <w:tcW w:w="3197"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Docentes y directivos</w:t>
            </w:r>
          </w:p>
        </w:tc>
      </w:tr>
      <w:tr w:rsidR="002D4355" w:rsidTr="005B230D">
        <w:trPr>
          <w:trHeight w:val="510"/>
        </w:trPr>
        <w:tc>
          <w:tcPr>
            <w:tcW w:w="1607" w:type="dxa"/>
            <w:vMerge/>
            <w:tcBorders>
              <w:top w:val="nil"/>
              <w:left w:val="nil"/>
              <w:bottom w:val="nil"/>
              <w:right w:val="nil"/>
            </w:tcBorders>
            <w:vAlign w:val="center"/>
          </w:tcPr>
          <w:p w:rsidR="002D4355" w:rsidRDefault="002D4355" w:rsidP="005B230D">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Titulación pedagógica para agentes en ejercicio</w:t>
            </w:r>
          </w:p>
        </w:tc>
        <w:tc>
          <w:tcPr>
            <w:tcW w:w="3197"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Agentes en ejercicio sin título docente</w:t>
            </w:r>
          </w:p>
        </w:tc>
      </w:tr>
      <w:tr w:rsidR="002D4355" w:rsidTr="005B230D">
        <w:trPr>
          <w:trHeight w:val="510"/>
        </w:trPr>
        <w:tc>
          <w:tcPr>
            <w:tcW w:w="1607" w:type="dxa"/>
            <w:vMerge/>
            <w:tcBorders>
              <w:top w:val="nil"/>
              <w:left w:val="nil"/>
              <w:bottom w:val="nil"/>
              <w:right w:val="nil"/>
            </w:tcBorders>
            <w:vAlign w:val="center"/>
          </w:tcPr>
          <w:p w:rsidR="002D4355" w:rsidRDefault="002D4355" w:rsidP="005B230D">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Formación para Directores y Supervisores</w:t>
            </w:r>
          </w:p>
        </w:tc>
        <w:tc>
          <w:tcPr>
            <w:tcW w:w="3197"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Equipos técnicos y directivos.</w:t>
            </w:r>
          </w:p>
        </w:tc>
      </w:tr>
      <w:tr w:rsidR="002D4355" w:rsidTr="005B230D">
        <w:trPr>
          <w:trHeight w:val="510"/>
        </w:trPr>
        <w:tc>
          <w:tcPr>
            <w:tcW w:w="1607" w:type="dxa"/>
            <w:vMerge/>
            <w:tcBorders>
              <w:top w:val="nil"/>
              <w:left w:val="nil"/>
              <w:bottom w:val="nil"/>
              <w:right w:val="nil"/>
            </w:tcBorders>
            <w:vAlign w:val="center"/>
          </w:tcPr>
          <w:p w:rsidR="002D4355" w:rsidRDefault="002D4355" w:rsidP="005B230D">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Actualización disciplinar</w:t>
            </w:r>
          </w:p>
        </w:tc>
        <w:tc>
          <w:tcPr>
            <w:tcW w:w="3197"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Docentes y directivos</w:t>
            </w:r>
          </w:p>
        </w:tc>
      </w:tr>
      <w:tr w:rsidR="002D4355" w:rsidTr="005B230D">
        <w:trPr>
          <w:trHeight w:val="255"/>
        </w:trPr>
        <w:tc>
          <w:tcPr>
            <w:tcW w:w="1607" w:type="dxa"/>
            <w:vMerge w:val="restart"/>
            <w:tcBorders>
              <w:top w:val="nil"/>
              <w:left w:val="nil"/>
              <w:bottom w:val="nil"/>
              <w:right w:val="nil"/>
            </w:tcBorders>
            <w:shd w:val="clear" w:color="auto" w:fill="auto"/>
            <w:vAlign w:val="center"/>
          </w:tcPr>
          <w:p w:rsidR="002D4355" w:rsidRPr="003F008E" w:rsidRDefault="002D4355" w:rsidP="005B230D">
            <w:pPr>
              <w:jc w:val="center"/>
              <w:rPr>
                <w:rFonts w:ascii="Arial" w:hAnsi="Arial" w:cs="Arial"/>
                <w:b/>
                <w:bCs/>
              </w:rPr>
            </w:pPr>
            <w:r w:rsidRPr="003F008E">
              <w:rPr>
                <w:rFonts w:ascii="Arial" w:hAnsi="Arial" w:cs="Arial"/>
                <w:b/>
                <w:bCs/>
              </w:rPr>
              <w:t>SUPERIOR</w:t>
            </w:r>
          </w:p>
        </w:tc>
        <w:tc>
          <w:tcPr>
            <w:tcW w:w="4376"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Enseñanza de la lectura y escritura</w:t>
            </w:r>
          </w:p>
        </w:tc>
        <w:tc>
          <w:tcPr>
            <w:tcW w:w="3197"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Docentes</w:t>
            </w:r>
          </w:p>
        </w:tc>
      </w:tr>
      <w:tr w:rsidR="002D4355" w:rsidTr="005B230D">
        <w:trPr>
          <w:trHeight w:val="765"/>
        </w:trPr>
        <w:tc>
          <w:tcPr>
            <w:tcW w:w="1607" w:type="dxa"/>
            <w:vMerge/>
            <w:tcBorders>
              <w:top w:val="nil"/>
              <w:left w:val="nil"/>
              <w:bottom w:val="nil"/>
              <w:right w:val="nil"/>
            </w:tcBorders>
            <w:vAlign w:val="center"/>
          </w:tcPr>
          <w:p w:rsidR="002D4355" w:rsidRDefault="002D4355" w:rsidP="005B230D">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Enseñanza de las ciencias naturales, matemática y ciencias sociales</w:t>
            </w:r>
          </w:p>
        </w:tc>
        <w:tc>
          <w:tcPr>
            <w:tcW w:w="3197"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Docentes</w:t>
            </w:r>
          </w:p>
        </w:tc>
      </w:tr>
      <w:tr w:rsidR="002D4355" w:rsidTr="005B230D">
        <w:trPr>
          <w:trHeight w:val="510"/>
        </w:trPr>
        <w:tc>
          <w:tcPr>
            <w:tcW w:w="1607" w:type="dxa"/>
            <w:vMerge/>
            <w:tcBorders>
              <w:top w:val="nil"/>
              <w:left w:val="nil"/>
              <w:bottom w:val="nil"/>
              <w:right w:val="nil"/>
            </w:tcBorders>
            <w:vAlign w:val="center"/>
          </w:tcPr>
          <w:p w:rsidR="002D4355" w:rsidRDefault="002D4355" w:rsidP="005B230D">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Enseñanza de las disciplinas mediada por TIC</w:t>
            </w:r>
          </w:p>
        </w:tc>
        <w:tc>
          <w:tcPr>
            <w:tcW w:w="3197"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Docentes y directivos</w:t>
            </w:r>
          </w:p>
        </w:tc>
      </w:tr>
      <w:tr w:rsidR="002D4355" w:rsidTr="005B230D">
        <w:trPr>
          <w:trHeight w:val="255"/>
        </w:trPr>
        <w:tc>
          <w:tcPr>
            <w:tcW w:w="1607" w:type="dxa"/>
            <w:vMerge/>
            <w:tcBorders>
              <w:top w:val="nil"/>
              <w:left w:val="nil"/>
              <w:bottom w:val="nil"/>
              <w:right w:val="nil"/>
            </w:tcBorders>
            <w:vAlign w:val="center"/>
          </w:tcPr>
          <w:p w:rsidR="002D4355" w:rsidRDefault="002D4355" w:rsidP="005B230D">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Educación y DDHH</w:t>
            </w:r>
          </w:p>
        </w:tc>
        <w:tc>
          <w:tcPr>
            <w:tcW w:w="3197"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Equipos directivos y docentes.</w:t>
            </w:r>
          </w:p>
        </w:tc>
      </w:tr>
      <w:tr w:rsidR="002D4355" w:rsidTr="005B230D">
        <w:trPr>
          <w:trHeight w:val="510"/>
        </w:trPr>
        <w:tc>
          <w:tcPr>
            <w:tcW w:w="1607" w:type="dxa"/>
            <w:vMerge/>
            <w:tcBorders>
              <w:top w:val="nil"/>
              <w:left w:val="nil"/>
              <w:bottom w:val="nil"/>
              <w:right w:val="nil"/>
            </w:tcBorders>
            <w:vAlign w:val="center"/>
          </w:tcPr>
          <w:p w:rsidR="002D4355" w:rsidRDefault="002D4355" w:rsidP="005B230D">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Formación para supervisores y Equipos Directivos</w:t>
            </w:r>
          </w:p>
        </w:tc>
        <w:tc>
          <w:tcPr>
            <w:tcW w:w="3197"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Equipos técnicos, supervisores y directivos</w:t>
            </w:r>
          </w:p>
        </w:tc>
      </w:tr>
      <w:tr w:rsidR="002D4355" w:rsidTr="005B230D">
        <w:trPr>
          <w:trHeight w:val="510"/>
        </w:trPr>
        <w:tc>
          <w:tcPr>
            <w:tcW w:w="1607" w:type="dxa"/>
            <w:vMerge/>
            <w:tcBorders>
              <w:top w:val="nil"/>
              <w:left w:val="nil"/>
              <w:bottom w:val="nil"/>
              <w:right w:val="nil"/>
            </w:tcBorders>
            <w:vAlign w:val="center"/>
          </w:tcPr>
          <w:p w:rsidR="002D4355" w:rsidRDefault="002D4355" w:rsidP="005B230D">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La Investigación Educativa</w:t>
            </w:r>
          </w:p>
        </w:tc>
        <w:tc>
          <w:tcPr>
            <w:tcW w:w="3197"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Supervisores, equipos directivos y docentes</w:t>
            </w:r>
          </w:p>
        </w:tc>
      </w:tr>
      <w:tr w:rsidR="002D4355" w:rsidTr="005B230D">
        <w:trPr>
          <w:trHeight w:val="510"/>
        </w:trPr>
        <w:tc>
          <w:tcPr>
            <w:tcW w:w="1607" w:type="dxa"/>
            <w:vMerge/>
            <w:tcBorders>
              <w:top w:val="nil"/>
              <w:left w:val="nil"/>
              <w:bottom w:val="nil"/>
              <w:right w:val="nil"/>
            </w:tcBorders>
            <w:vAlign w:val="center"/>
          </w:tcPr>
          <w:p w:rsidR="002D4355" w:rsidRDefault="002D4355" w:rsidP="005B230D">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Democratización del nivel y participación estudiantil</w:t>
            </w:r>
          </w:p>
        </w:tc>
        <w:tc>
          <w:tcPr>
            <w:tcW w:w="3197"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Supervisores, equipos directivos, docentes y estudiantes</w:t>
            </w:r>
          </w:p>
        </w:tc>
      </w:tr>
      <w:tr w:rsidR="002D4355" w:rsidTr="005B230D">
        <w:trPr>
          <w:trHeight w:val="765"/>
        </w:trPr>
        <w:tc>
          <w:tcPr>
            <w:tcW w:w="1607" w:type="dxa"/>
            <w:vMerge/>
            <w:tcBorders>
              <w:top w:val="nil"/>
              <w:left w:val="nil"/>
              <w:bottom w:val="nil"/>
              <w:right w:val="nil"/>
            </w:tcBorders>
            <w:vAlign w:val="center"/>
          </w:tcPr>
          <w:p w:rsidR="002D4355" w:rsidRDefault="002D4355" w:rsidP="005B230D">
            <w:pPr>
              <w:rPr>
                <w:rFonts w:ascii="Arial" w:hAnsi="Arial" w:cs="Arial"/>
                <w:b/>
                <w:bCs/>
                <w:sz w:val="20"/>
                <w:szCs w:val="20"/>
              </w:rPr>
            </w:pPr>
          </w:p>
        </w:tc>
        <w:tc>
          <w:tcPr>
            <w:tcW w:w="4376"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Actualización disciplinar</w:t>
            </w:r>
          </w:p>
        </w:tc>
        <w:tc>
          <w:tcPr>
            <w:tcW w:w="3197" w:type="dxa"/>
            <w:tcBorders>
              <w:top w:val="nil"/>
              <w:left w:val="nil"/>
              <w:bottom w:val="nil"/>
              <w:right w:val="nil"/>
            </w:tcBorders>
            <w:shd w:val="clear" w:color="auto" w:fill="auto"/>
            <w:vAlign w:val="center"/>
          </w:tcPr>
          <w:p w:rsidR="002D4355" w:rsidRDefault="002D4355" w:rsidP="005B230D">
            <w:pPr>
              <w:rPr>
                <w:rFonts w:ascii="Arial" w:hAnsi="Arial" w:cs="Arial"/>
                <w:sz w:val="20"/>
                <w:szCs w:val="20"/>
              </w:rPr>
            </w:pPr>
            <w:r>
              <w:rPr>
                <w:rFonts w:ascii="Arial" w:hAnsi="Arial" w:cs="Arial"/>
                <w:sz w:val="20"/>
                <w:szCs w:val="20"/>
              </w:rPr>
              <w:t>Docentes y directivos</w:t>
            </w:r>
          </w:p>
        </w:tc>
      </w:tr>
    </w:tbl>
    <w:p w:rsidR="002D4355" w:rsidRDefault="002D4355" w:rsidP="002D4355">
      <w:pPr>
        <w:spacing w:after="80" w:line="360" w:lineRule="auto"/>
        <w:ind w:left="1500" w:firstLine="1"/>
        <w:jc w:val="both"/>
        <w:rPr>
          <w:rFonts w:ascii="Arial" w:hAnsi="Arial" w:cs="Arial"/>
        </w:rPr>
      </w:pPr>
    </w:p>
    <w:p w:rsidR="002D4355" w:rsidRPr="00EB4F78" w:rsidRDefault="002C3292" w:rsidP="002D4355">
      <w:pPr>
        <w:pStyle w:val="Textoindependiente"/>
        <w:spacing w:before="100" w:beforeAutospacing="1" w:line="360" w:lineRule="auto"/>
        <w:rPr>
          <w:rFonts w:cs="Arial"/>
          <w:sz w:val="22"/>
          <w:szCs w:val="22"/>
          <w:lang w:val="es-AR"/>
        </w:rPr>
      </w:pPr>
      <w:r w:rsidRPr="00EB4F78">
        <w:rPr>
          <w:rFonts w:cs="Arial"/>
          <w:sz w:val="22"/>
          <w:szCs w:val="22"/>
          <w:lang w:val="es-AR"/>
        </w:rPr>
        <w:t>3</w:t>
      </w:r>
      <w:r w:rsidR="002D4355" w:rsidRPr="00EB4F78">
        <w:rPr>
          <w:rFonts w:cs="Arial"/>
          <w:sz w:val="22"/>
          <w:szCs w:val="22"/>
          <w:lang w:val="es-AR"/>
        </w:rPr>
        <w:t>.2. Bases de la convocatoria</w:t>
      </w:r>
    </w:p>
    <w:p w:rsidR="002D4355" w:rsidRPr="005D57DA" w:rsidRDefault="002D4355" w:rsidP="002D4355">
      <w:pPr>
        <w:pStyle w:val="Textoindependiente"/>
        <w:spacing w:before="100" w:beforeAutospacing="1" w:line="360" w:lineRule="auto"/>
        <w:rPr>
          <w:rFonts w:cs="Arial"/>
          <w:b w:val="0"/>
          <w:sz w:val="22"/>
          <w:szCs w:val="22"/>
          <w:u w:val="single"/>
          <w:lang w:val="es-AR"/>
        </w:rPr>
      </w:pPr>
      <w:r w:rsidRPr="005D57DA">
        <w:rPr>
          <w:rFonts w:cs="Arial"/>
          <w:b w:val="0"/>
          <w:sz w:val="22"/>
          <w:szCs w:val="22"/>
        </w:rPr>
        <w:t xml:space="preserve">En función de lo expuesto, el </w:t>
      </w:r>
      <w:r w:rsidRPr="008C01FD">
        <w:rPr>
          <w:rFonts w:cs="Arial"/>
          <w:sz w:val="22"/>
          <w:szCs w:val="22"/>
        </w:rPr>
        <w:t>Ministerio de Educación</w:t>
      </w:r>
      <w:r w:rsidRPr="005D57DA">
        <w:rPr>
          <w:rFonts w:cs="Arial"/>
          <w:b w:val="0"/>
          <w:sz w:val="22"/>
          <w:szCs w:val="22"/>
        </w:rPr>
        <w:t xml:space="preserve"> y el </w:t>
      </w:r>
      <w:r w:rsidRPr="008C01FD">
        <w:rPr>
          <w:rFonts w:cs="Arial"/>
          <w:sz w:val="22"/>
          <w:szCs w:val="22"/>
        </w:rPr>
        <w:t>Consejo Federal de Educación</w:t>
      </w:r>
      <w:r w:rsidRPr="005D57DA">
        <w:rPr>
          <w:rFonts w:cs="Arial"/>
          <w:b w:val="0"/>
          <w:sz w:val="22"/>
          <w:szCs w:val="22"/>
        </w:rPr>
        <w:t xml:space="preserve">, a través del </w:t>
      </w:r>
      <w:r w:rsidRPr="008C01FD">
        <w:rPr>
          <w:rFonts w:cs="Arial"/>
          <w:sz w:val="22"/>
          <w:szCs w:val="22"/>
        </w:rPr>
        <w:t>Instituto Nacional de Formación Docente</w:t>
      </w:r>
      <w:r w:rsidRPr="005D57DA">
        <w:rPr>
          <w:rFonts w:cs="Arial"/>
          <w:b w:val="0"/>
          <w:sz w:val="22"/>
          <w:szCs w:val="22"/>
        </w:rPr>
        <w:t xml:space="preserve">, en el marco del </w:t>
      </w:r>
      <w:r w:rsidRPr="008C01FD">
        <w:rPr>
          <w:rFonts w:cs="Arial"/>
          <w:sz w:val="22"/>
          <w:szCs w:val="22"/>
        </w:rPr>
        <w:t>“Plan Nacional de Educación Obligatoria y Formación Docente”</w:t>
      </w:r>
      <w:r w:rsidRPr="005D57DA">
        <w:rPr>
          <w:rFonts w:cs="Arial"/>
          <w:b w:val="0"/>
          <w:sz w:val="22"/>
          <w:szCs w:val="22"/>
        </w:rPr>
        <w:t xml:space="preserve"> convoca a </w:t>
      </w:r>
      <w:r w:rsidR="00F956F8">
        <w:rPr>
          <w:rFonts w:cs="Arial"/>
          <w:b w:val="0"/>
          <w:sz w:val="22"/>
          <w:szCs w:val="22"/>
        </w:rPr>
        <w:t xml:space="preserve">los </w:t>
      </w:r>
      <w:r w:rsidR="00F956F8" w:rsidRPr="008401C0">
        <w:rPr>
          <w:rFonts w:cs="Arial"/>
          <w:b w:val="0"/>
          <w:sz w:val="22"/>
          <w:szCs w:val="22"/>
        </w:rPr>
        <w:t xml:space="preserve">Institutos </w:t>
      </w:r>
      <w:r w:rsidR="008401C0" w:rsidRPr="008401C0">
        <w:rPr>
          <w:rFonts w:cs="Arial"/>
          <w:b w:val="0"/>
          <w:sz w:val="22"/>
          <w:szCs w:val="22"/>
        </w:rPr>
        <w:t xml:space="preserve">Superiores </w:t>
      </w:r>
      <w:r w:rsidR="00F956F8" w:rsidRPr="008401C0">
        <w:rPr>
          <w:rFonts w:cs="Arial"/>
          <w:b w:val="0"/>
          <w:sz w:val="22"/>
          <w:szCs w:val="22"/>
        </w:rPr>
        <w:t xml:space="preserve">de Formación </w:t>
      </w:r>
      <w:r w:rsidR="008401C0" w:rsidRPr="008401C0">
        <w:rPr>
          <w:rFonts w:cs="Arial"/>
          <w:b w:val="0"/>
          <w:sz w:val="22"/>
          <w:szCs w:val="22"/>
        </w:rPr>
        <w:t>Docente</w:t>
      </w:r>
      <w:r w:rsidRPr="008401C0">
        <w:rPr>
          <w:rFonts w:cs="Arial"/>
          <w:b w:val="0"/>
          <w:sz w:val="22"/>
          <w:szCs w:val="22"/>
        </w:rPr>
        <w:t xml:space="preserve"> para la presentación de proyectos de </w:t>
      </w:r>
      <w:r w:rsidRPr="005D57DA">
        <w:rPr>
          <w:rFonts w:cs="Arial"/>
          <w:b w:val="0"/>
          <w:sz w:val="22"/>
          <w:szCs w:val="22"/>
        </w:rPr>
        <w:t xml:space="preserve">formación docente, para el </w:t>
      </w:r>
      <w:r w:rsidRPr="008C01FD">
        <w:rPr>
          <w:rFonts w:cs="Arial"/>
          <w:sz w:val="22"/>
          <w:szCs w:val="22"/>
        </w:rPr>
        <w:t>Programa Nacional de Formación Permanente</w:t>
      </w:r>
      <w:r w:rsidRPr="005D57DA">
        <w:rPr>
          <w:rFonts w:cs="Arial"/>
          <w:b w:val="0"/>
          <w:sz w:val="22"/>
          <w:szCs w:val="22"/>
        </w:rPr>
        <w:t xml:space="preserve">, como resultado de los lineamientos definidos en la Resolución del Consejo Federal de Educación N° 201/13 en agosto del </w:t>
      </w:r>
      <w:r w:rsidR="00262670">
        <w:rPr>
          <w:rFonts w:cs="Arial"/>
          <w:b w:val="0"/>
          <w:sz w:val="22"/>
          <w:szCs w:val="22"/>
        </w:rPr>
        <w:t>año 2013, con vistas a su ejecución en el año 2015.</w:t>
      </w:r>
    </w:p>
    <w:p w:rsidR="002D4355" w:rsidRDefault="002D4355" w:rsidP="002D4355">
      <w:pPr>
        <w:pStyle w:val="Prrafodelista"/>
        <w:spacing w:before="100" w:beforeAutospacing="1" w:after="120" w:line="360" w:lineRule="auto"/>
        <w:ind w:left="0"/>
        <w:rPr>
          <w:rFonts w:ascii="Arial" w:hAnsi="Arial" w:cs="Arial"/>
          <w:highlight w:val="green"/>
        </w:rPr>
      </w:pPr>
    </w:p>
    <w:p w:rsidR="00DE194A" w:rsidRDefault="00DE194A" w:rsidP="002D4355">
      <w:pPr>
        <w:pStyle w:val="Prrafodelista"/>
        <w:spacing w:before="100" w:beforeAutospacing="1" w:after="120" w:line="360" w:lineRule="auto"/>
        <w:ind w:left="0"/>
        <w:rPr>
          <w:rFonts w:ascii="Arial" w:hAnsi="Arial" w:cs="Arial"/>
          <w:highlight w:val="green"/>
        </w:rPr>
      </w:pPr>
    </w:p>
    <w:p w:rsidR="00DE194A" w:rsidRDefault="00DE194A" w:rsidP="002D4355">
      <w:pPr>
        <w:pStyle w:val="Prrafodelista"/>
        <w:spacing w:before="100" w:beforeAutospacing="1" w:after="120" w:line="360" w:lineRule="auto"/>
        <w:ind w:left="0"/>
        <w:rPr>
          <w:rFonts w:ascii="Arial" w:hAnsi="Arial" w:cs="Arial"/>
          <w:highlight w:val="green"/>
        </w:rPr>
      </w:pPr>
    </w:p>
    <w:p w:rsidR="00DE194A" w:rsidRPr="009E0751" w:rsidRDefault="00DE194A" w:rsidP="002D4355">
      <w:pPr>
        <w:pStyle w:val="Prrafodelista"/>
        <w:spacing w:before="100" w:beforeAutospacing="1" w:after="120" w:line="360" w:lineRule="auto"/>
        <w:ind w:left="0"/>
        <w:rPr>
          <w:rFonts w:ascii="Arial" w:hAnsi="Arial" w:cs="Arial"/>
          <w:highlight w:val="green"/>
        </w:rPr>
      </w:pPr>
    </w:p>
    <w:p w:rsidR="002D4355" w:rsidRPr="00EB4F78" w:rsidRDefault="002C3292" w:rsidP="002D4355">
      <w:pPr>
        <w:pStyle w:val="Textoindependiente"/>
        <w:spacing w:before="100" w:beforeAutospacing="1" w:line="360" w:lineRule="auto"/>
        <w:rPr>
          <w:rFonts w:cs="Arial"/>
          <w:sz w:val="22"/>
          <w:szCs w:val="22"/>
          <w:lang w:val="es-AR"/>
        </w:rPr>
      </w:pPr>
      <w:r w:rsidRPr="00EB4F78">
        <w:rPr>
          <w:rFonts w:cs="Arial"/>
          <w:sz w:val="22"/>
          <w:szCs w:val="22"/>
          <w:lang w:val="es-AR"/>
        </w:rPr>
        <w:lastRenderedPageBreak/>
        <w:t>3</w:t>
      </w:r>
      <w:r w:rsidR="002D4355" w:rsidRPr="00EB4F78">
        <w:rPr>
          <w:rFonts w:cs="Arial"/>
          <w:sz w:val="22"/>
          <w:szCs w:val="22"/>
          <w:lang w:val="es-AR"/>
        </w:rPr>
        <w:t>.3. Características de la convocatoria</w:t>
      </w:r>
    </w:p>
    <w:p w:rsidR="002D4355" w:rsidRPr="008C01FD" w:rsidRDefault="002D4355" w:rsidP="002D4355">
      <w:pPr>
        <w:widowControl w:val="0"/>
        <w:suppressAutoHyphens/>
        <w:spacing w:before="100" w:beforeAutospacing="1" w:after="120" w:line="360" w:lineRule="auto"/>
        <w:jc w:val="both"/>
        <w:rPr>
          <w:rFonts w:ascii="Arial" w:hAnsi="Arial" w:cs="Arial"/>
        </w:rPr>
      </w:pPr>
      <w:r>
        <w:rPr>
          <w:rFonts w:ascii="Arial" w:hAnsi="Arial" w:cs="Arial"/>
        </w:rPr>
        <w:t>Las propuestas de formación docente deberán presentarse</w:t>
      </w:r>
      <w:r w:rsidRPr="008C01FD">
        <w:rPr>
          <w:rFonts w:ascii="Arial" w:hAnsi="Arial" w:cs="Arial"/>
        </w:rPr>
        <w:t xml:space="preserve"> según el siguiente detalle:</w:t>
      </w:r>
    </w:p>
    <w:p w:rsidR="00C5223B" w:rsidRPr="00C5223B" w:rsidRDefault="002D4355" w:rsidP="00FF6934">
      <w:pPr>
        <w:widowControl w:val="0"/>
        <w:numPr>
          <w:ilvl w:val="0"/>
          <w:numId w:val="11"/>
        </w:numPr>
        <w:tabs>
          <w:tab w:val="clear" w:pos="720"/>
          <w:tab w:val="num" w:pos="253"/>
        </w:tabs>
        <w:suppressAutoHyphens/>
        <w:spacing w:before="100" w:beforeAutospacing="1" w:after="120" w:line="360" w:lineRule="auto"/>
        <w:ind w:left="253" w:hanging="240"/>
        <w:jc w:val="both"/>
        <w:rPr>
          <w:rFonts w:ascii="Arial" w:hAnsi="Arial" w:cs="Arial"/>
        </w:rPr>
      </w:pPr>
      <w:r w:rsidRPr="00C5223B">
        <w:rPr>
          <w:rFonts w:ascii="Arial" w:hAnsi="Arial" w:cs="Arial"/>
        </w:rPr>
        <w:t xml:space="preserve">Podrán ser </w:t>
      </w:r>
      <w:r w:rsidRPr="00C5223B">
        <w:rPr>
          <w:rFonts w:ascii="Arial" w:hAnsi="Arial" w:cs="Arial"/>
          <w:b/>
        </w:rPr>
        <w:t xml:space="preserve">elaboradas desde </w:t>
      </w:r>
      <w:r w:rsidR="008B4967">
        <w:rPr>
          <w:rFonts w:ascii="Arial" w:hAnsi="Arial" w:cs="Arial"/>
          <w:b/>
        </w:rPr>
        <w:t>los distintos Institutos Superiores de</w:t>
      </w:r>
      <w:r w:rsidR="0056077A" w:rsidRPr="00C5223B">
        <w:rPr>
          <w:rFonts w:ascii="Arial" w:hAnsi="Arial" w:cs="Arial"/>
          <w:b/>
        </w:rPr>
        <w:t xml:space="preserve"> Formación </w:t>
      </w:r>
      <w:r w:rsidR="008B4967">
        <w:rPr>
          <w:rFonts w:ascii="Arial" w:hAnsi="Arial" w:cs="Arial"/>
          <w:b/>
        </w:rPr>
        <w:t>Docente</w:t>
      </w:r>
      <w:r w:rsidR="00C5223B" w:rsidRPr="00C5223B">
        <w:rPr>
          <w:rFonts w:ascii="Arial" w:hAnsi="Arial" w:cs="Arial"/>
          <w:b/>
        </w:rPr>
        <w:t xml:space="preserve"> en articulación con los lineamientos nacionales</w:t>
      </w:r>
      <w:r w:rsidR="00C5223B">
        <w:rPr>
          <w:rFonts w:ascii="Arial" w:hAnsi="Arial" w:cs="Arial"/>
          <w:b/>
        </w:rPr>
        <w:t xml:space="preserve"> y la</w:t>
      </w:r>
      <w:r w:rsidR="008B4967">
        <w:rPr>
          <w:rFonts w:ascii="Arial" w:hAnsi="Arial" w:cs="Arial"/>
          <w:b/>
        </w:rPr>
        <w:t xml:space="preserve">s </w:t>
      </w:r>
      <w:r w:rsidR="00C5223B">
        <w:rPr>
          <w:rFonts w:ascii="Arial" w:hAnsi="Arial" w:cs="Arial"/>
          <w:b/>
        </w:rPr>
        <w:t>autoridades jurisdiccionales.</w:t>
      </w:r>
    </w:p>
    <w:p w:rsidR="002D4355" w:rsidRPr="00C5223B" w:rsidRDefault="002D4355" w:rsidP="00FF6934">
      <w:pPr>
        <w:widowControl w:val="0"/>
        <w:numPr>
          <w:ilvl w:val="0"/>
          <w:numId w:val="11"/>
        </w:numPr>
        <w:tabs>
          <w:tab w:val="clear" w:pos="720"/>
          <w:tab w:val="num" w:pos="253"/>
        </w:tabs>
        <w:suppressAutoHyphens/>
        <w:spacing w:before="100" w:beforeAutospacing="1" w:after="120" w:line="360" w:lineRule="auto"/>
        <w:ind w:left="253" w:hanging="240"/>
        <w:jc w:val="both"/>
        <w:rPr>
          <w:rFonts w:ascii="Arial" w:hAnsi="Arial" w:cs="Arial"/>
        </w:rPr>
      </w:pPr>
      <w:r w:rsidRPr="00C5223B">
        <w:rPr>
          <w:rFonts w:ascii="Arial" w:hAnsi="Arial" w:cs="Arial"/>
        </w:rPr>
        <w:t xml:space="preserve">El proyecto deberá </w:t>
      </w:r>
      <w:r w:rsidRPr="00C5223B">
        <w:rPr>
          <w:rFonts w:ascii="Arial" w:hAnsi="Arial" w:cs="Arial"/>
          <w:b/>
        </w:rPr>
        <w:t>proponer</w:t>
      </w:r>
      <w:r w:rsidRPr="00C5223B">
        <w:rPr>
          <w:rFonts w:ascii="Arial" w:hAnsi="Arial" w:cs="Arial"/>
        </w:rPr>
        <w:t xml:space="preserve"> espacios de formación docente, tales como: </w:t>
      </w:r>
      <w:r w:rsidRPr="00C5223B">
        <w:rPr>
          <w:rFonts w:ascii="Arial" w:hAnsi="Arial" w:cs="Arial"/>
          <w:b/>
        </w:rPr>
        <w:t xml:space="preserve">ciclos, tramos, conferencias, seminarios, </w:t>
      </w:r>
      <w:r w:rsidR="00EB4F78" w:rsidRPr="00C5223B">
        <w:rPr>
          <w:rFonts w:ascii="Arial" w:hAnsi="Arial" w:cs="Arial"/>
          <w:b/>
        </w:rPr>
        <w:t xml:space="preserve">cursos, </w:t>
      </w:r>
      <w:r w:rsidRPr="00C5223B">
        <w:rPr>
          <w:rFonts w:ascii="Arial" w:hAnsi="Arial" w:cs="Arial"/>
        </w:rPr>
        <w:t xml:space="preserve">entre otros, para el </w:t>
      </w:r>
      <w:r w:rsidRPr="00C5223B">
        <w:rPr>
          <w:rFonts w:ascii="Arial" w:hAnsi="Arial" w:cs="Arial"/>
          <w:b/>
        </w:rPr>
        <w:t xml:space="preserve">ciclo lectivo </w:t>
      </w:r>
      <w:r w:rsidR="00D4728F" w:rsidRPr="00C5223B">
        <w:rPr>
          <w:rFonts w:ascii="Arial" w:hAnsi="Arial" w:cs="Arial"/>
          <w:b/>
        </w:rPr>
        <w:t>2015.</w:t>
      </w:r>
    </w:p>
    <w:p w:rsidR="002D4355" w:rsidRDefault="002D4355" w:rsidP="00FF6934">
      <w:pPr>
        <w:widowControl w:val="0"/>
        <w:numPr>
          <w:ilvl w:val="0"/>
          <w:numId w:val="11"/>
        </w:numPr>
        <w:tabs>
          <w:tab w:val="clear" w:pos="720"/>
          <w:tab w:val="num" w:pos="253"/>
        </w:tabs>
        <w:suppressAutoHyphens/>
        <w:spacing w:before="100" w:beforeAutospacing="1" w:after="120" w:line="360" w:lineRule="auto"/>
        <w:ind w:left="253" w:hanging="240"/>
        <w:jc w:val="both"/>
        <w:rPr>
          <w:rFonts w:ascii="Arial" w:hAnsi="Arial" w:cs="Arial"/>
        </w:rPr>
      </w:pPr>
      <w:r>
        <w:rPr>
          <w:rFonts w:ascii="Arial" w:hAnsi="Arial" w:cs="Arial"/>
        </w:rPr>
        <w:t>D</w:t>
      </w:r>
      <w:r w:rsidRPr="008C01FD">
        <w:rPr>
          <w:rFonts w:ascii="Arial" w:hAnsi="Arial" w:cs="Arial"/>
        </w:rPr>
        <w:t xml:space="preserve">eberán </w:t>
      </w:r>
      <w:r w:rsidRPr="00D937CB">
        <w:rPr>
          <w:rFonts w:ascii="Arial" w:hAnsi="Arial" w:cs="Arial"/>
          <w:b/>
        </w:rPr>
        <w:t>adecuarse al perfil docente</w:t>
      </w:r>
      <w:r>
        <w:rPr>
          <w:rFonts w:ascii="Arial" w:hAnsi="Arial" w:cs="Arial"/>
        </w:rPr>
        <w:t xml:space="preserve"> destinatario del sistema (Inicial, Primario, Secundario y/o Superior).</w:t>
      </w:r>
    </w:p>
    <w:p w:rsidR="002D4355" w:rsidRPr="008C01FD" w:rsidRDefault="002D4355" w:rsidP="00FF6934">
      <w:pPr>
        <w:widowControl w:val="0"/>
        <w:numPr>
          <w:ilvl w:val="0"/>
          <w:numId w:val="11"/>
        </w:numPr>
        <w:tabs>
          <w:tab w:val="clear" w:pos="720"/>
          <w:tab w:val="num" w:pos="253"/>
        </w:tabs>
        <w:suppressAutoHyphens/>
        <w:spacing w:before="100" w:beforeAutospacing="1" w:after="120" w:line="360" w:lineRule="auto"/>
        <w:ind w:left="253" w:hanging="240"/>
        <w:jc w:val="both"/>
        <w:rPr>
          <w:rFonts w:ascii="Arial" w:hAnsi="Arial" w:cs="Arial"/>
        </w:rPr>
      </w:pPr>
      <w:r>
        <w:rPr>
          <w:rFonts w:ascii="Arial" w:hAnsi="Arial" w:cs="Arial"/>
        </w:rPr>
        <w:t>Enfocarse</w:t>
      </w:r>
      <w:r w:rsidRPr="008C01FD">
        <w:rPr>
          <w:rFonts w:ascii="Arial" w:hAnsi="Arial" w:cs="Arial"/>
        </w:rPr>
        <w:t xml:space="preserve"> en </w:t>
      </w:r>
      <w:r>
        <w:rPr>
          <w:rFonts w:ascii="Arial" w:hAnsi="Arial" w:cs="Arial"/>
        </w:rPr>
        <w:t xml:space="preserve">alguno de </w:t>
      </w:r>
      <w:proofErr w:type="spellStart"/>
      <w:r>
        <w:rPr>
          <w:rFonts w:ascii="Arial" w:hAnsi="Arial" w:cs="Arial"/>
        </w:rPr>
        <w:t>los</w:t>
      </w:r>
      <w:r w:rsidRPr="00D937CB">
        <w:rPr>
          <w:rFonts w:ascii="Arial" w:hAnsi="Arial" w:cs="Arial"/>
          <w:b/>
        </w:rPr>
        <w:t>ejes</w:t>
      </w:r>
      <w:proofErr w:type="spellEnd"/>
      <w:r w:rsidRPr="00D937CB">
        <w:rPr>
          <w:rFonts w:ascii="Arial" w:hAnsi="Arial" w:cs="Arial"/>
          <w:b/>
        </w:rPr>
        <w:t xml:space="preserve"> identificados para cada uno de los Niveles</w:t>
      </w:r>
      <w:r w:rsidRPr="008C01FD">
        <w:rPr>
          <w:rFonts w:ascii="Arial" w:hAnsi="Arial" w:cs="Arial"/>
        </w:rPr>
        <w:t xml:space="preserve">. </w:t>
      </w:r>
    </w:p>
    <w:p w:rsidR="002D4355" w:rsidRPr="008C01FD" w:rsidRDefault="002D4355" w:rsidP="00FF6934">
      <w:pPr>
        <w:widowControl w:val="0"/>
        <w:numPr>
          <w:ilvl w:val="0"/>
          <w:numId w:val="11"/>
        </w:numPr>
        <w:tabs>
          <w:tab w:val="clear" w:pos="720"/>
          <w:tab w:val="num" w:pos="253"/>
        </w:tabs>
        <w:suppressAutoHyphens/>
        <w:spacing w:before="100" w:beforeAutospacing="1" w:after="120" w:line="360" w:lineRule="auto"/>
        <w:ind w:left="253" w:hanging="240"/>
        <w:jc w:val="both"/>
        <w:rPr>
          <w:rFonts w:ascii="Arial" w:hAnsi="Arial" w:cs="Arial"/>
        </w:rPr>
      </w:pPr>
      <w:r w:rsidRPr="008C01FD">
        <w:rPr>
          <w:rFonts w:ascii="Arial" w:hAnsi="Arial" w:cs="Arial"/>
        </w:rPr>
        <w:t xml:space="preserve">Es fundamental que los mismos resulten consistentes con los objetivos fijados a través de </w:t>
      </w:r>
      <w:smartTag w:uri="urn:schemas-microsoft-com:office:smarttags" w:element="PersonName">
        <w:smartTagPr>
          <w:attr w:name="ProductID" w:val="la Resoluci￳n"/>
        </w:smartTagPr>
        <w:r w:rsidRPr="008C01FD">
          <w:rPr>
            <w:rFonts w:ascii="Arial" w:hAnsi="Arial" w:cs="Arial"/>
          </w:rPr>
          <w:t>la Resolución</w:t>
        </w:r>
      </w:smartTag>
      <w:r w:rsidRPr="008C01FD">
        <w:rPr>
          <w:rFonts w:ascii="Arial" w:hAnsi="Arial" w:cs="Arial"/>
        </w:rPr>
        <w:t xml:space="preserve"> 201/13, por lo que deben tener un </w:t>
      </w:r>
      <w:r w:rsidRPr="008C01FD">
        <w:rPr>
          <w:rFonts w:ascii="Arial" w:hAnsi="Arial" w:cs="Arial"/>
          <w:b/>
        </w:rPr>
        <w:t>alto impacto en la posibilidad de lograr trabajo colaborativo e institucional, como así también en la práctica docente</w:t>
      </w:r>
      <w:r w:rsidRPr="008C01FD">
        <w:rPr>
          <w:rFonts w:ascii="Arial" w:hAnsi="Arial" w:cs="Arial"/>
        </w:rPr>
        <w:t xml:space="preserve">. </w:t>
      </w:r>
    </w:p>
    <w:p w:rsidR="002D4355" w:rsidRPr="008C01FD" w:rsidRDefault="002D4355" w:rsidP="00FF6934">
      <w:pPr>
        <w:widowControl w:val="0"/>
        <w:numPr>
          <w:ilvl w:val="0"/>
          <w:numId w:val="11"/>
        </w:numPr>
        <w:tabs>
          <w:tab w:val="clear" w:pos="720"/>
          <w:tab w:val="num" w:pos="253"/>
        </w:tabs>
        <w:suppressAutoHyphens/>
        <w:spacing w:before="100" w:beforeAutospacing="1" w:after="120" w:line="360" w:lineRule="auto"/>
        <w:ind w:left="253" w:hanging="240"/>
        <w:jc w:val="both"/>
        <w:rPr>
          <w:rFonts w:ascii="Arial" w:hAnsi="Arial" w:cs="Arial"/>
          <w:b/>
        </w:rPr>
      </w:pPr>
      <w:r w:rsidRPr="008C01FD">
        <w:rPr>
          <w:rFonts w:ascii="Arial" w:hAnsi="Arial" w:cs="Arial"/>
        </w:rPr>
        <w:t xml:space="preserve">Los proyectos es importante que incorporen </w:t>
      </w:r>
      <w:r w:rsidRPr="008C01FD">
        <w:rPr>
          <w:rFonts w:ascii="Arial" w:hAnsi="Arial" w:cs="Arial"/>
          <w:b/>
        </w:rPr>
        <w:t>líneas de acción aún no existentes</w:t>
      </w:r>
      <w:r w:rsidRPr="002515DA">
        <w:rPr>
          <w:rFonts w:ascii="Arial" w:hAnsi="Arial" w:cs="Arial"/>
        </w:rPr>
        <w:t xml:space="preserve">, </w:t>
      </w:r>
      <w:r w:rsidRPr="002515DA">
        <w:rPr>
          <w:rFonts w:ascii="Arial" w:hAnsi="Arial" w:cs="Arial"/>
          <w:b/>
        </w:rPr>
        <w:t>con anclaje en las prioridades específicas de cada jurisdicción</w:t>
      </w:r>
      <w:r w:rsidRPr="008C01FD">
        <w:rPr>
          <w:rFonts w:ascii="Arial" w:hAnsi="Arial" w:cs="Arial"/>
          <w:b/>
        </w:rPr>
        <w:t>, a los fines de contribuir a la identidad federal del programa. En este punto, se priorizarán aquellas propuestas avaladas por las autoridades jurisdiccionales.</w:t>
      </w:r>
    </w:p>
    <w:p w:rsidR="002D4355" w:rsidRPr="00D630EB" w:rsidRDefault="002D4355" w:rsidP="00FF6934">
      <w:pPr>
        <w:widowControl w:val="0"/>
        <w:numPr>
          <w:ilvl w:val="0"/>
          <w:numId w:val="11"/>
        </w:numPr>
        <w:tabs>
          <w:tab w:val="clear" w:pos="720"/>
          <w:tab w:val="num" w:pos="253"/>
        </w:tabs>
        <w:suppressAutoHyphens/>
        <w:spacing w:before="100" w:beforeAutospacing="1" w:after="120" w:line="360" w:lineRule="auto"/>
        <w:ind w:left="253" w:hanging="240"/>
        <w:jc w:val="both"/>
        <w:rPr>
          <w:rFonts w:ascii="Arial" w:hAnsi="Arial" w:cs="Arial"/>
        </w:rPr>
      </w:pPr>
      <w:r w:rsidRPr="008C01FD">
        <w:rPr>
          <w:rFonts w:ascii="Arial" w:hAnsi="Arial" w:cs="Arial"/>
        </w:rPr>
        <w:t xml:space="preserve">La propuesta de formación estará </w:t>
      </w:r>
      <w:r w:rsidRPr="002515DA">
        <w:rPr>
          <w:rFonts w:ascii="Arial" w:hAnsi="Arial" w:cs="Arial"/>
        </w:rPr>
        <w:t xml:space="preserve">enmarcada en los criterios de formación permanente estipulados en </w:t>
      </w:r>
      <w:smartTag w:uri="urn:schemas-microsoft-com:office:smarttags" w:element="PersonName">
        <w:smartTagPr>
          <w:attr w:name="ProductID" w:val="la Resoluci￳n CFE"/>
        </w:smartTagPr>
        <w:r w:rsidRPr="002515DA">
          <w:rPr>
            <w:rFonts w:ascii="Arial" w:hAnsi="Arial" w:cs="Arial"/>
          </w:rPr>
          <w:t>la Resolución CFE</w:t>
        </w:r>
      </w:smartTag>
      <w:r w:rsidRPr="002515DA">
        <w:rPr>
          <w:rFonts w:ascii="Arial" w:hAnsi="Arial" w:cs="Arial"/>
        </w:rPr>
        <w:t xml:space="preserve"> 30/07,</w:t>
      </w:r>
      <w:r w:rsidRPr="008C01FD">
        <w:rPr>
          <w:rFonts w:ascii="Arial" w:hAnsi="Arial" w:cs="Arial"/>
        </w:rPr>
        <w:t xml:space="preserve"> por lo que las acciones tendrán como principal objetivo</w:t>
      </w:r>
      <w:r>
        <w:rPr>
          <w:rFonts w:ascii="Arial" w:hAnsi="Arial" w:cs="Arial"/>
        </w:rPr>
        <w:t xml:space="preserve"> ofrecer propuestas formativas a los docentes, para</w:t>
      </w:r>
      <w:r w:rsidRPr="008C01FD">
        <w:rPr>
          <w:rFonts w:ascii="Arial" w:hAnsi="Arial" w:cs="Arial"/>
        </w:rPr>
        <w:t xml:space="preserve"> la mejora de los resultados y experiencias de aprendizaje de los niños, niñas, jóvenes y adultos que transitan por las </w:t>
      </w:r>
      <w:r w:rsidRPr="00D630EB">
        <w:rPr>
          <w:rFonts w:ascii="Arial" w:hAnsi="Arial" w:cs="Arial"/>
        </w:rPr>
        <w:t xml:space="preserve">instituciones educativas. Para ello, esta formación deberá dialogar con las prácticas docentes e interpelarlas, es decir, deberá superar los modelos tradicionales de la transmisión en manos de expertos y de los cursos aislados para pasar a formatos capaces de movilizar prácticas en un ámbito donde se conjuguen los aportes de la </w:t>
      </w:r>
      <w:r w:rsidRPr="00D630EB">
        <w:rPr>
          <w:rFonts w:ascii="Arial" w:hAnsi="Arial" w:cs="Arial"/>
          <w:b/>
        </w:rPr>
        <w:t>investigación educativa, el conocimiento práctico, el análisis, la reflexión y la reformulación y puesta a prueba constante de dichas prácticas.</w:t>
      </w:r>
    </w:p>
    <w:p w:rsidR="002D4355" w:rsidRPr="00EB4F78" w:rsidRDefault="002C3292" w:rsidP="002D4355">
      <w:pPr>
        <w:pStyle w:val="Textoindependiente"/>
        <w:spacing w:before="100" w:beforeAutospacing="1" w:line="360" w:lineRule="auto"/>
        <w:rPr>
          <w:rFonts w:cs="Arial"/>
          <w:sz w:val="22"/>
          <w:szCs w:val="22"/>
          <w:lang w:val="es-AR"/>
        </w:rPr>
      </w:pPr>
      <w:r w:rsidRPr="00EB4F78">
        <w:rPr>
          <w:rFonts w:cs="Arial"/>
          <w:sz w:val="22"/>
          <w:szCs w:val="22"/>
          <w:lang w:val="es-AR"/>
        </w:rPr>
        <w:lastRenderedPageBreak/>
        <w:t>3</w:t>
      </w:r>
      <w:r w:rsidR="002D4355" w:rsidRPr="00EB4F78">
        <w:rPr>
          <w:rFonts w:cs="Arial"/>
          <w:sz w:val="22"/>
          <w:szCs w:val="22"/>
          <w:lang w:val="es-AR"/>
        </w:rPr>
        <w:t>.4. Objetivos</w:t>
      </w:r>
    </w:p>
    <w:p w:rsidR="002D4355" w:rsidRPr="008C01FD" w:rsidRDefault="002D4355" w:rsidP="002D4355">
      <w:pPr>
        <w:autoSpaceDE w:val="0"/>
        <w:autoSpaceDN w:val="0"/>
        <w:adjustRightInd w:val="0"/>
        <w:spacing w:before="100" w:beforeAutospacing="1" w:after="120" w:line="360" w:lineRule="auto"/>
        <w:jc w:val="both"/>
        <w:rPr>
          <w:rFonts w:ascii="Arial" w:hAnsi="Arial" w:cs="Arial"/>
        </w:rPr>
      </w:pPr>
      <w:r w:rsidRPr="008C01FD">
        <w:rPr>
          <w:rFonts w:ascii="Arial" w:hAnsi="Arial" w:cs="Arial"/>
        </w:rPr>
        <w:t xml:space="preserve">En consonancia con lo expuesto en la resolución 201/13, los objetivos sobre los que pretende trabajar la presente convocatoria a </w:t>
      </w:r>
      <w:r w:rsidR="0056077A">
        <w:rPr>
          <w:rFonts w:ascii="Arial" w:hAnsi="Arial" w:cs="Arial"/>
        </w:rPr>
        <w:t>los Institutos de Formación Superior</w:t>
      </w:r>
      <w:r w:rsidRPr="008C01FD">
        <w:rPr>
          <w:rFonts w:ascii="Arial" w:hAnsi="Arial" w:cs="Arial"/>
        </w:rPr>
        <w:t xml:space="preserve"> son los siguientes:</w:t>
      </w:r>
    </w:p>
    <w:p w:rsidR="002D4355" w:rsidRPr="008C01FD" w:rsidRDefault="002D4355" w:rsidP="00FF6934">
      <w:pPr>
        <w:numPr>
          <w:ilvl w:val="0"/>
          <w:numId w:val="12"/>
        </w:numPr>
        <w:autoSpaceDE w:val="0"/>
        <w:autoSpaceDN w:val="0"/>
        <w:adjustRightInd w:val="0"/>
        <w:spacing w:before="100" w:beforeAutospacing="1" w:after="120" w:line="360" w:lineRule="auto"/>
        <w:jc w:val="both"/>
        <w:rPr>
          <w:rFonts w:ascii="Arial" w:hAnsi="Arial" w:cs="Arial"/>
        </w:rPr>
      </w:pPr>
      <w:r w:rsidRPr="008C01FD">
        <w:rPr>
          <w:rFonts w:ascii="Arial" w:hAnsi="Arial" w:cs="Arial"/>
        </w:rPr>
        <w:t>Dar cumplimiento a las necesidades de formación docente planteadas en la Resolución CFE</w:t>
      </w:r>
      <w:r>
        <w:rPr>
          <w:rFonts w:ascii="Arial" w:hAnsi="Arial" w:cs="Arial"/>
        </w:rPr>
        <w:t>201/13</w:t>
      </w:r>
    </w:p>
    <w:p w:rsidR="002D4355" w:rsidRPr="008C01FD" w:rsidRDefault="002D4355" w:rsidP="00FF6934">
      <w:pPr>
        <w:numPr>
          <w:ilvl w:val="0"/>
          <w:numId w:val="12"/>
        </w:numPr>
        <w:autoSpaceDE w:val="0"/>
        <w:autoSpaceDN w:val="0"/>
        <w:adjustRightInd w:val="0"/>
        <w:spacing w:before="100" w:beforeAutospacing="1" w:after="120" w:line="360" w:lineRule="auto"/>
        <w:jc w:val="both"/>
        <w:rPr>
          <w:rFonts w:ascii="Arial" w:hAnsi="Arial" w:cs="Arial"/>
        </w:rPr>
      </w:pPr>
      <w:r w:rsidRPr="008C01FD">
        <w:rPr>
          <w:rFonts w:ascii="Arial" w:hAnsi="Arial" w:cs="Arial"/>
        </w:rPr>
        <w:t>Promover el desarrollo profesional del colectivo de docentes, en tanto sujetos responsables de la política pública educativa para la mejora de la enseñanza y los aprendizajes.</w:t>
      </w:r>
    </w:p>
    <w:p w:rsidR="002D4355" w:rsidRPr="008C01FD" w:rsidRDefault="002D4355" w:rsidP="00FF6934">
      <w:pPr>
        <w:numPr>
          <w:ilvl w:val="0"/>
          <w:numId w:val="12"/>
        </w:numPr>
        <w:autoSpaceDE w:val="0"/>
        <w:autoSpaceDN w:val="0"/>
        <w:adjustRightInd w:val="0"/>
        <w:spacing w:before="100" w:beforeAutospacing="1" w:after="120" w:line="360" w:lineRule="auto"/>
        <w:jc w:val="both"/>
        <w:rPr>
          <w:rFonts w:ascii="Arial" w:hAnsi="Arial" w:cs="Arial"/>
        </w:rPr>
      </w:pPr>
      <w:r w:rsidRPr="008C01FD">
        <w:rPr>
          <w:rFonts w:ascii="Arial" w:hAnsi="Arial" w:cs="Arial"/>
        </w:rPr>
        <w:t>Impulsar el trabajo colaborativo de los docentes y las instituciones que se involucren con estos espacios de formación, contribuyendo a la reflexión y transformación de prácticas de enseñanza.</w:t>
      </w:r>
    </w:p>
    <w:p w:rsidR="002D4355" w:rsidRPr="008C01FD" w:rsidRDefault="002D4355" w:rsidP="00FF6934">
      <w:pPr>
        <w:numPr>
          <w:ilvl w:val="0"/>
          <w:numId w:val="12"/>
        </w:numPr>
        <w:autoSpaceDE w:val="0"/>
        <w:autoSpaceDN w:val="0"/>
        <w:adjustRightInd w:val="0"/>
        <w:spacing w:before="100" w:beforeAutospacing="1" w:after="120" w:line="360" w:lineRule="auto"/>
        <w:jc w:val="both"/>
        <w:rPr>
          <w:rFonts w:ascii="Arial" w:hAnsi="Arial" w:cs="Arial"/>
        </w:rPr>
      </w:pPr>
      <w:r w:rsidRPr="008C01FD">
        <w:rPr>
          <w:rFonts w:ascii="Arial" w:hAnsi="Arial" w:cs="Arial"/>
        </w:rPr>
        <w:t>Propiciar la profundización de la formación disciplinar y didáctica de los docentes.</w:t>
      </w:r>
    </w:p>
    <w:p w:rsidR="002D4355" w:rsidRPr="008C01FD" w:rsidRDefault="002D4355" w:rsidP="00FF6934">
      <w:pPr>
        <w:numPr>
          <w:ilvl w:val="0"/>
          <w:numId w:val="12"/>
        </w:numPr>
        <w:autoSpaceDE w:val="0"/>
        <w:autoSpaceDN w:val="0"/>
        <w:adjustRightInd w:val="0"/>
        <w:spacing w:before="100" w:beforeAutospacing="1" w:after="120" w:line="360" w:lineRule="auto"/>
        <w:jc w:val="both"/>
        <w:rPr>
          <w:rFonts w:ascii="Arial" w:hAnsi="Arial" w:cs="Arial"/>
        </w:rPr>
      </w:pPr>
      <w:r w:rsidRPr="008C01FD">
        <w:rPr>
          <w:rFonts w:ascii="Arial" w:hAnsi="Arial" w:cs="Arial"/>
        </w:rPr>
        <w:t>Promover la producción y circulación de conocimiento e innovación pedagógica generada en las escuelas y en otros ámbitos académicos.</w:t>
      </w:r>
    </w:p>
    <w:p w:rsidR="002D4355" w:rsidRPr="00A43DC7" w:rsidRDefault="002D4355" w:rsidP="00FF6934">
      <w:pPr>
        <w:numPr>
          <w:ilvl w:val="0"/>
          <w:numId w:val="12"/>
        </w:numPr>
        <w:autoSpaceDE w:val="0"/>
        <w:autoSpaceDN w:val="0"/>
        <w:adjustRightInd w:val="0"/>
        <w:spacing w:before="100" w:beforeAutospacing="1" w:after="120" w:line="360" w:lineRule="auto"/>
        <w:jc w:val="both"/>
        <w:rPr>
          <w:rFonts w:ascii="Arial" w:hAnsi="Arial" w:cs="Arial"/>
        </w:rPr>
      </w:pPr>
      <w:r w:rsidRPr="008C01FD">
        <w:rPr>
          <w:rFonts w:ascii="Arial" w:hAnsi="Arial" w:cs="Arial"/>
        </w:rPr>
        <w:t>Apoyar la creación de redes de maestros y profesores desde la unidad escolar y la integración de nuevos sectores del campo socioeducativo.</w:t>
      </w:r>
    </w:p>
    <w:p w:rsidR="00DE194A" w:rsidRDefault="00DE194A" w:rsidP="00D4728F">
      <w:pPr>
        <w:pStyle w:val="Textoindependiente"/>
        <w:spacing w:before="100" w:beforeAutospacing="1" w:line="360" w:lineRule="auto"/>
        <w:rPr>
          <w:sz w:val="24"/>
          <w:szCs w:val="24"/>
          <w:lang w:val="es-AR"/>
        </w:rPr>
      </w:pPr>
    </w:p>
    <w:p w:rsidR="00DE194A" w:rsidRDefault="00DE194A" w:rsidP="00D4728F">
      <w:pPr>
        <w:pStyle w:val="Textoindependiente"/>
        <w:spacing w:before="100" w:beforeAutospacing="1" w:line="360" w:lineRule="auto"/>
        <w:rPr>
          <w:sz w:val="24"/>
          <w:szCs w:val="24"/>
          <w:lang w:val="es-AR"/>
        </w:rPr>
      </w:pPr>
    </w:p>
    <w:p w:rsidR="00DE194A" w:rsidRDefault="00DE194A" w:rsidP="00D4728F">
      <w:pPr>
        <w:pStyle w:val="Textoindependiente"/>
        <w:spacing w:before="100" w:beforeAutospacing="1" w:line="360" w:lineRule="auto"/>
        <w:rPr>
          <w:sz w:val="24"/>
          <w:szCs w:val="24"/>
          <w:lang w:val="es-AR"/>
        </w:rPr>
      </w:pPr>
    </w:p>
    <w:p w:rsidR="00DE194A" w:rsidRDefault="00DE194A" w:rsidP="00D4728F">
      <w:pPr>
        <w:pStyle w:val="Textoindependiente"/>
        <w:spacing w:before="100" w:beforeAutospacing="1" w:line="360" w:lineRule="auto"/>
        <w:rPr>
          <w:sz w:val="24"/>
          <w:szCs w:val="24"/>
          <w:lang w:val="es-AR"/>
        </w:rPr>
      </w:pPr>
    </w:p>
    <w:p w:rsidR="00513789" w:rsidRDefault="00513789" w:rsidP="00D4728F">
      <w:pPr>
        <w:pStyle w:val="Textoindependiente"/>
        <w:spacing w:before="100" w:beforeAutospacing="1" w:line="360" w:lineRule="auto"/>
        <w:rPr>
          <w:sz w:val="24"/>
          <w:szCs w:val="24"/>
          <w:lang w:val="es-AR"/>
        </w:rPr>
      </w:pPr>
    </w:p>
    <w:p w:rsidR="00513789" w:rsidRDefault="00513789" w:rsidP="00D4728F">
      <w:pPr>
        <w:pStyle w:val="Textoindependiente"/>
        <w:spacing w:before="100" w:beforeAutospacing="1" w:line="360" w:lineRule="auto"/>
        <w:rPr>
          <w:sz w:val="24"/>
          <w:szCs w:val="24"/>
          <w:lang w:val="es-AR"/>
        </w:rPr>
      </w:pPr>
    </w:p>
    <w:p w:rsidR="00D4728F" w:rsidRPr="002C3292" w:rsidRDefault="002C3292" w:rsidP="00D4728F">
      <w:pPr>
        <w:pStyle w:val="Textoindependiente"/>
        <w:spacing w:before="100" w:beforeAutospacing="1" w:line="360" w:lineRule="auto"/>
        <w:rPr>
          <w:rFonts w:cs="Arial"/>
          <w:bCs/>
          <w:sz w:val="24"/>
          <w:szCs w:val="24"/>
        </w:rPr>
      </w:pPr>
      <w:r w:rsidRPr="002C3292">
        <w:rPr>
          <w:sz w:val="24"/>
          <w:szCs w:val="24"/>
          <w:lang w:val="es-AR"/>
        </w:rPr>
        <w:lastRenderedPageBreak/>
        <w:t>4</w:t>
      </w:r>
      <w:r w:rsidR="002D4355" w:rsidRPr="002C3292">
        <w:rPr>
          <w:sz w:val="24"/>
          <w:szCs w:val="24"/>
          <w:lang w:val="es-AR"/>
        </w:rPr>
        <w:t xml:space="preserve">.  </w:t>
      </w:r>
      <w:r w:rsidR="002D4355" w:rsidRPr="002C3292">
        <w:rPr>
          <w:rFonts w:cs="Arial"/>
          <w:bCs/>
          <w:sz w:val="24"/>
          <w:szCs w:val="24"/>
        </w:rPr>
        <w:t>DISPOSICIONES GENERALES</w:t>
      </w:r>
      <w:r w:rsidR="002D4355" w:rsidRPr="002C3292">
        <w:rPr>
          <w:rFonts w:cs="Arial"/>
          <w:bCs/>
          <w:sz w:val="24"/>
          <w:szCs w:val="24"/>
        </w:rPr>
        <w:tab/>
      </w:r>
    </w:p>
    <w:p w:rsidR="00D4728F" w:rsidRPr="002C3292" w:rsidRDefault="002C3292" w:rsidP="002D4355">
      <w:pPr>
        <w:spacing w:before="100" w:beforeAutospacing="1" w:after="120" w:line="360" w:lineRule="auto"/>
        <w:jc w:val="both"/>
        <w:rPr>
          <w:rFonts w:ascii="Arial" w:hAnsi="Arial" w:cs="Arial"/>
          <w:b/>
        </w:rPr>
      </w:pPr>
      <w:r w:rsidRPr="002C3292">
        <w:rPr>
          <w:rFonts w:ascii="Arial" w:hAnsi="Arial" w:cs="Arial"/>
          <w:b/>
        </w:rPr>
        <w:t>4</w:t>
      </w:r>
      <w:r w:rsidR="001A78AA" w:rsidRPr="002C3292">
        <w:rPr>
          <w:rFonts w:ascii="Arial" w:hAnsi="Arial" w:cs="Arial"/>
          <w:b/>
        </w:rPr>
        <w:t>.1 Formulario 2015</w:t>
      </w:r>
    </w:p>
    <w:p w:rsidR="00D4728F" w:rsidRPr="00683CE0" w:rsidRDefault="00D4728F" w:rsidP="00683CE0">
      <w:pPr>
        <w:pStyle w:val="Textoindependiente"/>
        <w:spacing w:before="100" w:beforeAutospacing="1" w:line="360" w:lineRule="auto"/>
        <w:rPr>
          <w:rFonts w:cs="Arial"/>
          <w:b w:val="0"/>
          <w:bCs/>
          <w:sz w:val="22"/>
          <w:szCs w:val="22"/>
        </w:rPr>
      </w:pPr>
      <w:r w:rsidRPr="00683CE0">
        <w:rPr>
          <w:rFonts w:cs="Arial"/>
          <w:b w:val="0"/>
          <w:bCs/>
          <w:sz w:val="22"/>
          <w:szCs w:val="22"/>
        </w:rPr>
        <w:t>Las propuestas deberán presentarse en el Formulario 2015</w:t>
      </w:r>
      <w:r w:rsidR="007C112B" w:rsidRPr="00683CE0">
        <w:rPr>
          <w:rFonts w:cs="Arial"/>
          <w:b w:val="0"/>
          <w:bCs/>
          <w:sz w:val="22"/>
          <w:szCs w:val="22"/>
        </w:rPr>
        <w:t>,</w:t>
      </w:r>
      <w:r w:rsidRPr="00683CE0">
        <w:rPr>
          <w:rFonts w:cs="Arial"/>
          <w:b w:val="0"/>
          <w:bCs/>
          <w:sz w:val="22"/>
          <w:szCs w:val="22"/>
        </w:rPr>
        <w:t xml:space="preserve"> de formato electrónico.</w:t>
      </w:r>
    </w:p>
    <w:p w:rsidR="00AA1115" w:rsidRDefault="00C1200C" w:rsidP="00F33EDB">
      <w:pPr>
        <w:pStyle w:val="Textoindependiente"/>
        <w:spacing w:before="100" w:beforeAutospacing="1" w:line="360" w:lineRule="auto"/>
        <w:rPr>
          <w:rFonts w:cs="Arial"/>
          <w:b w:val="0"/>
          <w:bCs/>
          <w:sz w:val="22"/>
          <w:szCs w:val="22"/>
        </w:rPr>
      </w:pPr>
      <w:r w:rsidRPr="00683CE0">
        <w:rPr>
          <w:rFonts w:cs="Arial"/>
          <w:b w:val="0"/>
          <w:bCs/>
          <w:sz w:val="22"/>
          <w:szCs w:val="22"/>
        </w:rPr>
        <w:t>Se les ha</w:t>
      </w:r>
      <w:r w:rsidR="00AA10BF">
        <w:rPr>
          <w:rFonts w:cs="Arial"/>
          <w:b w:val="0"/>
          <w:bCs/>
          <w:sz w:val="22"/>
          <w:szCs w:val="22"/>
        </w:rPr>
        <w:t>n</w:t>
      </w:r>
      <w:r w:rsidRPr="00683CE0">
        <w:rPr>
          <w:rFonts w:cs="Arial"/>
          <w:b w:val="0"/>
          <w:bCs/>
          <w:sz w:val="22"/>
          <w:szCs w:val="22"/>
        </w:rPr>
        <w:t xml:space="preserve"> habilitado </w:t>
      </w:r>
      <w:r w:rsidR="00AA10BF">
        <w:rPr>
          <w:rFonts w:cs="Arial"/>
          <w:b w:val="0"/>
          <w:bCs/>
          <w:sz w:val="22"/>
          <w:szCs w:val="22"/>
        </w:rPr>
        <w:t xml:space="preserve">dos </w:t>
      </w:r>
      <w:r w:rsidRPr="00683CE0">
        <w:rPr>
          <w:rFonts w:cs="Arial"/>
          <w:bCs/>
          <w:sz w:val="22"/>
          <w:szCs w:val="22"/>
        </w:rPr>
        <w:t>usuario</w:t>
      </w:r>
      <w:r w:rsidR="00AA10BF">
        <w:rPr>
          <w:rFonts w:cs="Arial"/>
          <w:bCs/>
          <w:sz w:val="22"/>
          <w:szCs w:val="22"/>
        </w:rPr>
        <w:t>s</w:t>
      </w:r>
      <w:r w:rsidRPr="00683CE0">
        <w:rPr>
          <w:rFonts w:cs="Arial"/>
          <w:bCs/>
          <w:sz w:val="22"/>
          <w:szCs w:val="22"/>
        </w:rPr>
        <w:t xml:space="preserve"> institucional</w:t>
      </w:r>
      <w:r w:rsidR="00AA10BF">
        <w:rPr>
          <w:rFonts w:cs="Arial"/>
          <w:bCs/>
          <w:sz w:val="22"/>
          <w:szCs w:val="22"/>
        </w:rPr>
        <w:t xml:space="preserve">es, </w:t>
      </w:r>
      <w:r w:rsidR="00AA10BF" w:rsidRPr="00AA10BF">
        <w:rPr>
          <w:rFonts w:cs="Arial"/>
          <w:b w:val="0"/>
          <w:bCs/>
          <w:sz w:val="22"/>
          <w:szCs w:val="22"/>
        </w:rPr>
        <w:t xml:space="preserve">uno </w:t>
      </w:r>
      <w:proofErr w:type="spellStart"/>
      <w:r w:rsidR="00AA10BF" w:rsidRPr="00AA10BF">
        <w:rPr>
          <w:rFonts w:cs="Arial"/>
          <w:b w:val="0"/>
          <w:bCs/>
          <w:sz w:val="22"/>
          <w:szCs w:val="22"/>
        </w:rPr>
        <w:t>para</w:t>
      </w:r>
      <w:r w:rsidR="00AA10BF">
        <w:rPr>
          <w:rFonts w:cs="Arial"/>
          <w:b w:val="0"/>
          <w:bCs/>
          <w:sz w:val="22"/>
          <w:szCs w:val="22"/>
        </w:rPr>
        <w:t>auditar</w:t>
      </w:r>
      <w:proofErr w:type="spellEnd"/>
      <w:r w:rsidR="00AA10BF">
        <w:rPr>
          <w:rFonts w:cs="Arial"/>
          <w:b w:val="0"/>
          <w:bCs/>
          <w:sz w:val="22"/>
          <w:szCs w:val="22"/>
        </w:rPr>
        <w:t xml:space="preserve"> el proceso  y el otro para </w:t>
      </w:r>
      <w:r w:rsidRPr="00683CE0">
        <w:rPr>
          <w:rFonts w:cs="Arial"/>
          <w:b w:val="0"/>
          <w:bCs/>
          <w:sz w:val="22"/>
          <w:szCs w:val="22"/>
        </w:rPr>
        <w:t>realizar la carga de</w:t>
      </w:r>
      <w:r w:rsidR="00AA10BF">
        <w:rPr>
          <w:rFonts w:cs="Arial"/>
          <w:b w:val="0"/>
          <w:bCs/>
          <w:sz w:val="22"/>
          <w:szCs w:val="22"/>
        </w:rPr>
        <w:t xml:space="preserve"> las</w:t>
      </w:r>
      <w:r w:rsidRPr="00683CE0">
        <w:rPr>
          <w:rFonts w:cs="Arial"/>
          <w:b w:val="0"/>
          <w:bCs/>
          <w:sz w:val="22"/>
          <w:szCs w:val="22"/>
        </w:rPr>
        <w:t xml:space="preserve"> propuestas, </w:t>
      </w:r>
      <w:r w:rsidR="00AA10BF">
        <w:rPr>
          <w:rFonts w:cs="Arial"/>
          <w:b w:val="0"/>
          <w:bCs/>
          <w:sz w:val="22"/>
          <w:szCs w:val="22"/>
        </w:rPr>
        <w:t>son</w:t>
      </w:r>
      <w:r w:rsidR="00F33EDB">
        <w:rPr>
          <w:rFonts w:cs="Arial"/>
          <w:b w:val="0"/>
          <w:bCs/>
          <w:sz w:val="22"/>
          <w:szCs w:val="22"/>
        </w:rPr>
        <w:t xml:space="preserve"> remitido</w:t>
      </w:r>
      <w:r w:rsidR="00AA10BF">
        <w:rPr>
          <w:rFonts w:cs="Arial"/>
          <w:b w:val="0"/>
          <w:bCs/>
          <w:sz w:val="22"/>
          <w:szCs w:val="22"/>
        </w:rPr>
        <w:t>s</w:t>
      </w:r>
      <w:r w:rsidR="00F33EDB">
        <w:rPr>
          <w:rFonts w:cs="Arial"/>
          <w:b w:val="0"/>
          <w:bCs/>
          <w:sz w:val="22"/>
          <w:szCs w:val="22"/>
        </w:rPr>
        <w:t xml:space="preserve"> a Uds.</w:t>
      </w:r>
      <w:r w:rsidR="00BF049A">
        <w:rPr>
          <w:rFonts w:cs="Arial"/>
          <w:b w:val="0"/>
          <w:bCs/>
          <w:sz w:val="22"/>
          <w:szCs w:val="22"/>
        </w:rPr>
        <w:t xml:space="preserve"> junto con estos lineamientos. Si hubiera algún inconveniente para acceder</w:t>
      </w:r>
      <w:r w:rsidR="00AA10BF">
        <w:rPr>
          <w:rFonts w:cs="Arial"/>
          <w:b w:val="0"/>
          <w:bCs/>
          <w:sz w:val="22"/>
          <w:szCs w:val="22"/>
        </w:rPr>
        <w:t xml:space="preserve"> al formulario en línea</w:t>
      </w:r>
      <w:r w:rsidRPr="00683CE0">
        <w:rPr>
          <w:rFonts w:cs="Arial"/>
          <w:b w:val="0"/>
          <w:bCs/>
          <w:sz w:val="22"/>
          <w:szCs w:val="22"/>
        </w:rPr>
        <w:t xml:space="preserve"> deberán escribir </w:t>
      </w:r>
      <w:r w:rsidR="00BF049A">
        <w:rPr>
          <w:rFonts w:cs="Arial"/>
          <w:b w:val="0"/>
          <w:bCs/>
          <w:sz w:val="22"/>
          <w:szCs w:val="22"/>
        </w:rPr>
        <w:t xml:space="preserve">un correo </w:t>
      </w:r>
      <w:r w:rsidRPr="00683CE0">
        <w:rPr>
          <w:rFonts w:cs="Arial"/>
          <w:b w:val="0"/>
          <w:bCs/>
          <w:sz w:val="22"/>
          <w:szCs w:val="22"/>
        </w:rPr>
        <w:t>a </w:t>
      </w:r>
      <w:hyperlink r:id="rId8" w:history="1">
        <w:r w:rsidR="00D50F20" w:rsidRPr="00303C16">
          <w:rPr>
            <w:rStyle w:val="Hipervnculo"/>
            <w:rFonts w:cs="Arial"/>
            <w:bCs/>
            <w:sz w:val="22"/>
            <w:szCs w:val="22"/>
          </w:rPr>
          <w:t>componente2@infd.edu.ar</w:t>
        </w:r>
      </w:hyperlink>
      <w:r w:rsidRPr="00683CE0">
        <w:rPr>
          <w:rFonts w:cs="Arial"/>
          <w:b w:val="0"/>
          <w:bCs/>
          <w:sz w:val="22"/>
          <w:szCs w:val="22"/>
        </w:rPr>
        <w:t>, colocando en el “Asunto” “</w:t>
      </w:r>
      <w:r w:rsidR="00BF049A">
        <w:rPr>
          <w:rFonts w:cs="Arial"/>
          <w:b w:val="0"/>
          <w:bCs/>
          <w:sz w:val="22"/>
          <w:szCs w:val="22"/>
        </w:rPr>
        <w:t xml:space="preserve">dificultades </w:t>
      </w:r>
      <w:r w:rsidR="00A10C0A">
        <w:rPr>
          <w:rFonts w:cs="Arial"/>
          <w:b w:val="0"/>
          <w:bCs/>
          <w:sz w:val="22"/>
          <w:szCs w:val="22"/>
        </w:rPr>
        <w:t xml:space="preserve">en </w:t>
      </w:r>
      <w:r w:rsidRPr="00683CE0">
        <w:rPr>
          <w:rFonts w:cs="Arial"/>
          <w:b w:val="0"/>
          <w:bCs/>
          <w:sz w:val="22"/>
          <w:szCs w:val="22"/>
        </w:rPr>
        <w:t xml:space="preserve">usuario </w:t>
      </w:r>
      <w:r w:rsidR="00AA10BF">
        <w:rPr>
          <w:rFonts w:cs="Arial"/>
          <w:b w:val="0"/>
          <w:bCs/>
          <w:sz w:val="22"/>
          <w:szCs w:val="22"/>
        </w:rPr>
        <w:t>para auditoría/</w:t>
      </w:r>
      <w:r w:rsidRPr="00683CE0">
        <w:rPr>
          <w:rFonts w:cs="Arial"/>
          <w:b w:val="0"/>
          <w:bCs/>
          <w:sz w:val="22"/>
          <w:szCs w:val="22"/>
        </w:rPr>
        <w:t>carga de propuestas.”</w:t>
      </w:r>
    </w:p>
    <w:p w:rsidR="00D4728F" w:rsidRPr="00AA1115" w:rsidRDefault="00AA10BF" w:rsidP="00AA10BF">
      <w:pPr>
        <w:pStyle w:val="Textoindependiente"/>
        <w:spacing w:before="100" w:beforeAutospacing="1" w:line="360" w:lineRule="auto"/>
        <w:rPr>
          <w:rFonts w:cs="Arial"/>
          <w:sz w:val="22"/>
          <w:szCs w:val="22"/>
        </w:rPr>
      </w:pPr>
      <w:r>
        <w:rPr>
          <w:rFonts w:cs="Arial"/>
          <w:b w:val="0"/>
          <w:bCs/>
          <w:sz w:val="22"/>
          <w:szCs w:val="22"/>
        </w:rPr>
        <w:br/>
      </w:r>
      <w:r w:rsidR="00FF6934">
        <w:rPr>
          <w:rFonts w:cs="Arial"/>
          <w:sz w:val="22"/>
          <w:szCs w:val="22"/>
        </w:rPr>
        <w:t xml:space="preserve">4.2 </w:t>
      </w:r>
      <w:r w:rsidR="002D4355" w:rsidRPr="009E0751">
        <w:rPr>
          <w:rFonts w:cs="Arial"/>
          <w:sz w:val="22"/>
          <w:szCs w:val="22"/>
        </w:rPr>
        <w:t>Evaluación de l</w:t>
      </w:r>
      <w:r w:rsidR="002D4355">
        <w:rPr>
          <w:rFonts w:cs="Arial"/>
          <w:sz w:val="22"/>
          <w:szCs w:val="22"/>
        </w:rPr>
        <w:t>o</w:t>
      </w:r>
      <w:r w:rsidR="002D4355" w:rsidRPr="009E0751">
        <w:rPr>
          <w:rFonts w:cs="Arial"/>
          <w:sz w:val="22"/>
          <w:szCs w:val="22"/>
        </w:rPr>
        <w:t xml:space="preserve">s </w:t>
      </w:r>
      <w:r w:rsidR="002D4355">
        <w:rPr>
          <w:rFonts w:cs="Arial"/>
          <w:sz w:val="22"/>
          <w:szCs w:val="22"/>
        </w:rPr>
        <w:t>proyectos</w:t>
      </w:r>
    </w:p>
    <w:p w:rsidR="002D4355" w:rsidRPr="00513789" w:rsidRDefault="002D4355" w:rsidP="002D4355">
      <w:pPr>
        <w:pStyle w:val="Textoindependiente"/>
        <w:spacing w:before="100" w:beforeAutospacing="1" w:line="360" w:lineRule="auto"/>
        <w:rPr>
          <w:rFonts w:cs="Arial"/>
          <w:b w:val="0"/>
          <w:bCs/>
          <w:sz w:val="22"/>
          <w:szCs w:val="22"/>
          <w:lang w:val="es-AR"/>
        </w:rPr>
      </w:pPr>
      <w:r w:rsidRPr="00513868">
        <w:rPr>
          <w:rFonts w:cs="Arial"/>
          <w:b w:val="0"/>
          <w:bCs/>
          <w:sz w:val="22"/>
          <w:szCs w:val="22"/>
        </w:rPr>
        <w:t>Las ofertas serán evaluadas</w:t>
      </w:r>
      <w:r w:rsidR="00FC471B">
        <w:rPr>
          <w:rFonts w:cs="Arial"/>
          <w:b w:val="0"/>
          <w:bCs/>
          <w:sz w:val="22"/>
          <w:szCs w:val="22"/>
        </w:rPr>
        <w:t xml:space="preserve"> y priorizadas</w:t>
      </w:r>
      <w:r w:rsidRPr="00513868">
        <w:rPr>
          <w:rFonts w:cs="Arial"/>
          <w:b w:val="0"/>
          <w:bCs/>
          <w:sz w:val="22"/>
          <w:szCs w:val="22"/>
        </w:rPr>
        <w:t xml:space="preserve"> por</w:t>
      </w:r>
      <w:r w:rsidR="008401C0">
        <w:rPr>
          <w:rFonts w:cs="Arial"/>
          <w:b w:val="0"/>
          <w:bCs/>
          <w:sz w:val="22"/>
          <w:szCs w:val="22"/>
        </w:rPr>
        <w:t xml:space="preserve"> las autoridades educativas jurisdiccionales</w:t>
      </w:r>
      <w:r w:rsidR="00513789">
        <w:rPr>
          <w:rFonts w:cs="Arial"/>
          <w:b w:val="0"/>
          <w:bCs/>
          <w:sz w:val="22"/>
          <w:szCs w:val="22"/>
        </w:rPr>
        <w:t xml:space="preserve">  y luego remitidas a la esfera nacional, allí serán visadas por </w:t>
      </w:r>
      <w:r w:rsidRPr="00513868">
        <w:rPr>
          <w:rFonts w:cs="Arial"/>
          <w:b w:val="0"/>
          <w:bCs/>
          <w:sz w:val="22"/>
          <w:szCs w:val="22"/>
        </w:rPr>
        <w:t>una comisión</w:t>
      </w:r>
      <w:r w:rsidR="00513789">
        <w:rPr>
          <w:rFonts w:cs="Arial"/>
          <w:b w:val="0"/>
          <w:bCs/>
          <w:sz w:val="22"/>
          <w:szCs w:val="22"/>
        </w:rPr>
        <w:t xml:space="preserve"> evaluadora</w:t>
      </w:r>
      <w:r w:rsidRPr="00513868">
        <w:rPr>
          <w:rFonts w:cs="Arial"/>
          <w:b w:val="0"/>
          <w:bCs/>
          <w:sz w:val="22"/>
          <w:szCs w:val="22"/>
        </w:rPr>
        <w:t xml:space="preserve"> integrada por profesionales del </w:t>
      </w:r>
      <w:r>
        <w:rPr>
          <w:rFonts w:cs="Arial"/>
          <w:b w:val="0"/>
          <w:bCs/>
          <w:sz w:val="22"/>
          <w:szCs w:val="22"/>
        </w:rPr>
        <w:t>Instituto Nacional de Formación Docente</w:t>
      </w:r>
      <w:r w:rsidR="00513789">
        <w:rPr>
          <w:rFonts w:cs="Arial"/>
          <w:b w:val="0"/>
          <w:bCs/>
          <w:sz w:val="22"/>
          <w:szCs w:val="22"/>
        </w:rPr>
        <w:t>.</w:t>
      </w:r>
    </w:p>
    <w:p w:rsidR="002D4355" w:rsidRDefault="002D4355" w:rsidP="00FF6934">
      <w:pPr>
        <w:pStyle w:val="Textoindependiente"/>
        <w:numPr>
          <w:ilvl w:val="1"/>
          <w:numId w:val="14"/>
        </w:numPr>
        <w:tabs>
          <w:tab w:val="left" w:pos="600"/>
        </w:tabs>
        <w:spacing w:before="100" w:beforeAutospacing="1" w:line="360" w:lineRule="auto"/>
        <w:rPr>
          <w:rFonts w:cs="Arial"/>
          <w:sz w:val="22"/>
          <w:szCs w:val="22"/>
        </w:rPr>
      </w:pPr>
      <w:r w:rsidRPr="00270E80">
        <w:rPr>
          <w:rFonts w:cs="Arial"/>
          <w:sz w:val="22"/>
          <w:szCs w:val="22"/>
        </w:rPr>
        <w:t xml:space="preserve">Presentación </w:t>
      </w:r>
    </w:p>
    <w:p w:rsidR="00815F05" w:rsidRPr="00683CE0" w:rsidRDefault="00815F05" w:rsidP="00683CE0">
      <w:pPr>
        <w:pStyle w:val="Textoindependiente"/>
        <w:spacing w:before="100" w:beforeAutospacing="1" w:line="360" w:lineRule="auto"/>
        <w:rPr>
          <w:rFonts w:cs="Arial"/>
          <w:b w:val="0"/>
          <w:bCs/>
          <w:sz w:val="22"/>
          <w:szCs w:val="22"/>
        </w:rPr>
      </w:pPr>
      <w:r w:rsidRPr="00683CE0">
        <w:rPr>
          <w:rFonts w:cs="Arial"/>
          <w:b w:val="0"/>
          <w:bCs/>
          <w:sz w:val="22"/>
          <w:szCs w:val="22"/>
        </w:rPr>
        <w:t>La presentaci</w:t>
      </w:r>
      <w:r w:rsidR="00395077" w:rsidRPr="00683CE0">
        <w:rPr>
          <w:rFonts w:cs="Arial"/>
          <w:b w:val="0"/>
          <w:bCs/>
          <w:sz w:val="22"/>
          <w:szCs w:val="22"/>
        </w:rPr>
        <w:t xml:space="preserve">ón de las propuestas, </w:t>
      </w:r>
      <w:r w:rsidRPr="00683CE0">
        <w:rPr>
          <w:rFonts w:cs="Arial"/>
          <w:b w:val="0"/>
          <w:bCs/>
          <w:sz w:val="22"/>
          <w:szCs w:val="22"/>
        </w:rPr>
        <w:t>su aprobación final</w:t>
      </w:r>
      <w:r w:rsidR="00395077" w:rsidRPr="00683CE0">
        <w:rPr>
          <w:rFonts w:cs="Arial"/>
          <w:b w:val="0"/>
          <w:bCs/>
          <w:sz w:val="22"/>
          <w:szCs w:val="22"/>
        </w:rPr>
        <w:t>, su difusión y proceso de inscripción de alumnos,</w:t>
      </w:r>
      <w:r w:rsidRPr="00683CE0">
        <w:rPr>
          <w:rFonts w:cs="Arial"/>
          <w:b w:val="0"/>
          <w:bCs/>
          <w:sz w:val="22"/>
          <w:szCs w:val="22"/>
        </w:rPr>
        <w:t xml:space="preserve"> consta</w:t>
      </w:r>
      <w:r w:rsidR="00395077" w:rsidRPr="00683CE0">
        <w:rPr>
          <w:rFonts w:cs="Arial"/>
          <w:b w:val="0"/>
          <w:bCs/>
          <w:sz w:val="22"/>
          <w:szCs w:val="22"/>
        </w:rPr>
        <w:t>n</w:t>
      </w:r>
      <w:r w:rsidRPr="00683CE0">
        <w:rPr>
          <w:rFonts w:cs="Arial"/>
          <w:b w:val="0"/>
          <w:bCs/>
          <w:sz w:val="22"/>
          <w:szCs w:val="22"/>
        </w:rPr>
        <w:t xml:space="preserve"> de las siguientes etapas:</w:t>
      </w:r>
    </w:p>
    <w:p w:rsidR="00C4693C" w:rsidRDefault="00C4693C" w:rsidP="00C4693C">
      <w:pPr>
        <w:rPr>
          <w:rFonts w:ascii="Arial" w:eastAsia="Times New Roman" w:hAnsi="Arial" w:cs="Arial"/>
          <w:b/>
          <w:lang w:val="es-ES_tradnl" w:eastAsia="es-ES"/>
        </w:rPr>
      </w:pPr>
    </w:p>
    <w:p w:rsidR="00C4693C" w:rsidRPr="00C4693C" w:rsidRDefault="00C4693C" w:rsidP="00C4693C">
      <w:pPr>
        <w:pStyle w:val="Prrafodelista"/>
        <w:numPr>
          <w:ilvl w:val="2"/>
          <w:numId w:val="14"/>
        </w:numPr>
        <w:rPr>
          <w:rFonts w:ascii="Arial" w:eastAsia="Times New Roman" w:hAnsi="Arial" w:cs="Arial"/>
          <w:b/>
          <w:lang w:val="es-ES_tradnl" w:eastAsia="es-ES"/>
        </w:rPr>
      </w:pPr>
      <w:r w:rsidRPr="00C4693C">
        <w:rPr>
          <w:rFonts w:ascii="Arial" w:eastAsia="Times New Roman" w:hAnsi="Arial" w:cs="Arial"/>
          <w:b/>
          <w:lang w:val="es-ES_tradnl" w:eastAsia="es-ES"/>
        </w:rPr>
        <w:t xml:space="preserve">Gestión de usuario, </w:t>
      </w:r>
    </w:p>
    <w:p w:rsidR="00C4693C" w:rsidRPr="00C4693C" w:rsidRDefault="00C4693C" w:rsidP="00C4693C">
      <w:pPr>
        <w:pStyle w:val="Prrafodelista"/>
        <w:rPr>
          <w:rFonts w:ascii="Arial" w:eastAsia="Times New Roman" w:hAnsi="Arial" w:cs="Arial"/>
          <w:lang w:val="es-ES_tradnl" w:eastAsia="es-ES"/>
        </w:rPr>
      </w:pPr>
    </w:p>
    <w:p w:rsidR="00C4693C" w:rsidRPr="00C4693C" w:rsidRDefault="00C4693C" w:rsidP="00C4693C">
      <w:pPr>
        <w:pStyle w:val="Prrafodelista"/>
        <w:ind w:left="0"/>
        <w:rPr>
          <w:rFonts w:ascii="Arial" w:eastAsia="Times New Roman" w:hAnsi="Arial" w:cs="Arial"/>
          <w:b/>
          <w:lang w:val="es-ES_tradnl" w:eastAsia="es-ES"/>
        </w:rPr>
      </w:pPr>
      <w:r w:rsidRPr="00C4693C">
        <w:rPr>
          <w:rFonts w:ascii="Arial" w:eastAsia="Times New Roman" w:hAnsi="Arial" w:cs="Arial"/>
          <w:lang w:val="es-ES_tradnl" w:eastAsia="es-ES"/>
        </w:rPr>
        <w:t>El  Equipo del Programa Nacional de Formación Permanente, remitirá a la jurisdicción una tabla de usuarios para que sean enviados a cada instituto superior.  U</w:t>
      </w:r>
      <w:r>
        <w:rPr>
          <w:rFonts w:ascii="Arial" w:eastAsia="Times New Roman" w:hAnsi="Arial" w:cs="Arial"/>
          <w:lang w:val="es-ES_tradnl" w:eastAsia="es-ES"/>
        </w:rPr>
        <w:t>na vez allí podrán ingresar al sistema a cargar las propuestas.</w:t>
      </w:r>
    </w:p>
    <w:p w:rsidR="00C4693C" w:rsidRDefault="00C4693C" w:rsidP="00815F05">
      <w:pPr>
        <w:rPr>
          <w:rFonts w:ascii="Arial" w:eastAsia="Times New Roman" w:hAnsi="Arial" w:cs="Arial"/>
          <w:bCs/>
          <w:lang w:val="es-ES_tradnl" w:eastAsia="es-ES"/>
        </w:rPr>
      </w:pPr>
    </w:p>
    <w:p w:rsidR="00815F05" w:rsidRPr="00815F05" w:rsidRDefault="002C3292" w:rsidP="00815F05">
      <w:pPr>
        <w:rPr>
          <w:rFonts w:ascii="Arial" w:eastAsia="Times New Roman" w:hAnsi="Arial" w:cs="Arial"/>
          <w:b/>
          <w:lang w:val="es-ES_tradnl" w:eastAsia="es-ES"/>
        </w:rPr>
      </w:pPr>
      <w:r>
        <w:rPr>
          <w:rFonts w:ascii="Arial" w:eastAsia="Times New Roman" w:hAnsi="Arial" w:cs="Arial"/>
          <w:b/>
          <w:lang w:val="es-ES_tradnl" w:eastAsia="es-ES"/>
        </w:rPr>
        <w:t>4</w:t>
      </w:r>
      <w:r w:rsidR="00FF6934">
        <w:rPr>
          <w:rFonts w:ascii="Arial" w:eastAsia="Times New Roman" w:hAnsi="Arial" w:cs="Arial"/>
          <w:b/>
          <w:lang w:val="es-ES_tradnl" w:eastAsia="es-ES"/>
        </w:rPr>
        <w:t>.3.2</w:t>
      </w:r>
      <w:r w:rsidR="008401C0">
        <w:rPr>
          <w:rFonts w:ascii="Arial" w:eastAsia="Times New Roman" w:hAnsi="Arial" w:cs="Arial"/>
          <w:b/>
          <w:lang w:val="es-ES_tradnl" w:eastAsia="es-ES"/>
        </w:rPr>
        <w:t xml:space="preserve"> Elaboración y </w:t>
      </w:r>
      <w:r w:rsidR="00815F05">
        <w:rPr>
          <w:rFonts w:ascii="Arial" w:eastAsia="Times New Roman" w:hAnsi="Arial" w:cs="Arial"/>
          <w:b/>
          <w:lang w:val="es-ES_tradnl" w:eastAsia="es-ES"/>
        </w:rPr>
        <w:t>carga de propuestas</w:t>
      </w:r>
      <w:r w:rsidR="008401C0">
        <w:rPr>
          <w:rFonts w:ascii="Arial" w:eastAsia="Times New Roman" w:hAnsi="Arial" w:cs="Arial"/>
          <w:b/>
          <w:lang w:val="es-ES_tradnl" w:eastAsia="es-ES"/>
        </w:rPr>
        <w:t xml:space="preserve"> en el Formulario 2015.</w:t>
      </w:r>
    </w:p>
    <w:p w:rsidR="00815F05" w:rsidRPr="000F5F64" w:rsidRDefault="008401C0" w:rsidP="002D4355">
      <w:pPr>
        <w:pStyle w:val="Textoindependiente"/>
        <w:tabs>
          <w:tab w:val="left" w:pos="600"/>
        </w:tabs>
        <w:spacing w:before="100" w:beforeAutospacing="1" w:line="360" w:lineRule="auto"/>
        <w:rPr>
          <w:rFonts w:cs="Arial"/>
          <w:b w:val="0"/>
          <w:sz w:val="22"/>
          <w:szCs w:val="22"/>
          <w:lang w:val="es-AR"/>
        </w:rPr>
      </w:pPr>
      <w:r>
        <w:rPr>
          <w:rFonts w:cs="Arial"/>
          <w:b w:val="0"/>
          <w:sz w:val="22"/>
          <w:szCs w:val="22"/>
          <w:lang w:val="es-AR"/>
        </w:rPr>
        <w:t>Teniendo presentes</w:t>
      </w:r>
      <w:r w:rsidR="00815F05" w:rsidRPr="000F5F64">
        <w:rPr>
          <w:rFonts w:cs="Arial"/>
          <w:b w:val="0"/>
          <w:sz w:val="22"/>
          <w:szCs w:val="22"/>
          <w:lang w:val="es-AR"/>
        </w:rPr>
        <w:t xml:space="preserve"> las prioridades</w:t>
      </w:r>
      <w:r w:rsidR="000F5F64">
        <w:rPr>
          <w:rFonts w:cs="Arial"/>
          <w:b w:val="0"/>
          <w:sz w:val="22"/>
          <w:szCs w:val="22"/>
          <w:lang w:val="es-AR"/>
        </w:rPr>
        <w:t xml:space="preserve"> pedagógicas</w:t>
      </w:r>
      <w:r w:rsidR="00815F05" w:rsidRPr="000F5F64">
        <w:rPr>
          <w:rFonts w:cs="Arial"/>
          <w:b w:val="0"/>
          <w:sz w:val="22"/>
          <w:szCs w:val="22"/>
          <w:lang w:val="es-AR"/>
        </w:rPr>
        <w:t xml:space="preserve"> Jurisdiccionales, cada </w:t>
      </w:r>
      <w:r>
        <w:rPr>
          <w:rFonts w:cs="Arial"/>
          <w:b w:val="0"/>
          <w:sz w:val="22"/>
          <w:szCs w:val="22"/>
          <w:lang w:val="es-AR"/>
        </w:rPr>
        <w:t xml:space="preserve">Instituto </w:t>
      </w:r>
      <w:r w:rsidR="00815F05" w:rsidRPr="000F5F64">
        <w:rPr>
          <w:rFonts w:cs="Arial"/>
          <w:b w:val="0"/>
          <w:sz w:val="22"/>
          <w:szCs w:val="22"/>
          <w:lang w:val="es-AR"/>
        </w:rPr>
        <w:t>procederá a confeccionar las propuestas de formación docente.</w:t>
      </w:r>
    </w:p>
    <w:p w:rsidR="007C112B" w:rsidRPr="000F5F64" w:rsidRDefault="002D4355" w:rsidP="002D4355">
      <w:pPr>
        <w:pStyle w:val="Textoindependiente"/>
        <w:tabs>
          <w:tab w:val="left" w:pos="600"/>
        </w:tabs>
        <w:spacing w:before="100" w:beforeAutospacing="1" w:line="360" w:lineRule="auto"/>
        <w:rPr>
          <w:rFonts w:cs="Arial"/>
          <w:b w:val="0"/>
          <w:sz w:val="22"/>
          <w:szCs w:val="22"/>
        </w:rPr>
      </w:pPr>
      <w:r w:rsidRPr="000F5F64">
        <w:rPr>
          <w:rFonts w:cs="Arial"/>
          <w:b w:val="0"/>
          <w:sz w:val="22"/>
          <w:szCs w:val="22"/>
        </w:rPr>
        <w:lastRenderedPageBreak/>
        <w:t xml:space="preserve">La presentación de </w:t>
      </w:r>
      <w:r w:rsidR="00815F05" w:rsidRPr="000F5F64">
        <w:rPr>
          <w:rFonts w:cs="Arial"/>
          <w:b w:val="0"/>
          <w:sz w:val="22"/>
          <w:szCs w:val="22"/>
        </w:rPr>
        <w:t>esas</w:t>
      </w:r>
      <w:r w:rsidR="007C112B" w:rsidRPr="000F5F64">
        <w:rPr>
          <w:rFonts w:cs="Arial"/>
          <w:b w:val="0"/>
          <w:sz w:val="22"/>
          <w:szCs w:val="22"/>
        </w:rPr>
        <w:t xml:space="preserve"> propuestas</w:t>
      </w:r>
      <w:r w:rsidRPr="000F5F64">
        <w:rPr>
          <w:rFonts w:cs="Arial"/>
          <w:b w:val="0"/>
          <w:sz w:val="22"/>
          <w:szCs w:val="22"/>
        </w:rPr>
        <w:t xml:space="preserve"> se </w:t>
      </w:r>
      <w:r w:rsidR="007C112B" w:rsidRPr="000F5F64">
        <w:rPr>
          <w:rFonts w:cs="Arial"/>
          <w:b w:val="0"/>
          <w:sz w:val="22"/>
          <w:szCs w:val="22"/>
        </w:rPr>
        <w:t xml:space="preserve">realizará, como se mencionó anteriormente, a través del </w:t>
      </w:r>
      <w:r w:rsidR="007C112B" w:rsidRPr="0055025B">
        <w:rPr>
          <w:rFonts w:cs="Arial"/>
          <w:sz w:val="22"/>
          <w:szCs w:val="22"/>
        </w:rPr>
        <w:t>Formulario 2015</w:t>
      </w:r>
      <w:r w:rsidR="007C112B" w:rsidRPr="000F5F64">
        <w:rPr>
          <w:rFonts w:cs="Arial"/>
          <w:b w:val="0"/>
          <w:sz w:val="22"/>
          <w:szCs w:val="22"/>
        </w:rPr>
        <w:t>, en formato electrónico.</w:t>
      </w:r>
    </w:p>
    <w:p w:rsidR="005B230D" w:rsidRDefault="005B230D" w:rsidP="002D4355">
      <w:pPr>
        <w:pStyle w:val="Textoindependiente"/>
        <w:tabs>
          <w:tab w:val="left" w:pos="600"/>
        </w:tabs>
        <w:spacing w:before="100" w:beforeAutospacing="1" w:line="360" w:lineRule="auto"/>
        <w:rPr>
          <w:rFonts w:cs="Arial"/>
          <w:b w:val="0"/>
          <w:sz w:val="22"/>
          <w:szCs w:val="22"/>
        </w:rPr>
      </w:pPr>
      <w:r>
        <w:rPr>
          <w:rFonts w:cs="Arial"/>
          <w:b w:val="0"/>
          <w:sz w:val="22"/>
          <w:szCs w:val="22"/>
        </w:rPr>
        <w:t xml:space="preserve">El mismo estará habilitado para ser cargado entre el </w:t>
      </w:r>
      <w:r w:rsidRPr="005B230D">
        <w:rPr>
          <w:rFonts w:cs="Arial"/>
          <w:sz w:val="22"/>
          <w:szCs w:val="22"/>
        </w:rPr>
        <w:t>0</w:t>
      </w:r>
      <w:r w:rsidR="002306BB">
        <w:rPr>
          <w:rFonts w:cs="Arial"/>
          <w:sz w:val="22"/>
          <w:szCs w:val="22"/>
        </w:rPr>
        <w:t>6</w:t>
      </w:r>
      <w:r w:rsidRPr="005B230D">
        <w:rPr>
          <w:rFonts w:cs="Arial"/>
          <w:sz w:val="22"/>
          <w:szCs w:val="22"/>
        </w:rPr>
        <w:t xml:space="preserve"> y el </w:t>
      </w:r>
      <w:r w:rsidR="005A4912">
        <w:rPr>
          <w:rFonts w:cs="Arial"/>
          <w:sz w:val="22"/>
          <w:szCs w:val="22"/>
        </w:rPr>
        <w:t>24</w:t>
      </w:r>
      <w:r w:rsidRPr="005B230D">
        <w:rPr>
          <w:rFonts w:cs="Arial"/>
          <w:sz w:val="22"/>
          <w:szCs w:val="22"/>
        </w:rPr>
        <w:t xml:space="preserve"> de noviembre</w:t>
      </w:r>
      <w:r>
        <w:rPr>
          <w:rFonts w:cs="Arial"/>
          <w:b w:val="0"/>
          <w:sz w:val="22"/>
          <w:szCs w:val="22"/>
        </w:rPr>
        <w:t xml:space="preserve"> del presente año</w:t>
      </w:r>
      <w:r w:rsidR="000F5F64">
        <w:rPr>
          <w:rFonts w:cs="Arial"/>
          <w:b w:val="0"/>
          <w:sz w:val="22"/>
          <w:szCs w:val="22"/>
        </w:rPr>
        <w:t>.</w:t>
      </w:r>
    </w:p>
    <w:p w:rsidR="00392318" w:rsidRDefault="002C3292" w:rsidP="005B230D">
      <w:pPr>
        <w:pStyle w:val="Textoindependiente"/>
        <w:tabs>
          <w:tab w:val="left" w:pos="600"/>
        </w:tabs>
        <w:spacing w:before="100" w:beforeAutospacing="1" w:line="360" w:lineRule="auto"/>
        <w:rPr>
          <w:rFonts w:cs="Arial"/>
          <w:b w:val="0"/>
          <w:sz w:val="22"/>
          <w:szCs w:val="22"/>
        </w:rPr>
      </w:pPr>
      <w:r>
        <w:rPr>
          <w:sz w:val="24"/>
          <w:szCs w:val="24"/>
        </w:rPr>
        <w:t>4</w:t>
      </w:r>
      <w:r w:rsidR="00392318">
        <w:rPr>
          <w:sz w:val="24"/>
          <w:szCs w:val="24"/>
        </w:rPr>
        <w:t xml:space="preserve">.3.3 </w:t>
      </w:r>
      <w:r w:rsidR="00392318" w:rsidRPr="005F02B8">
        <w:rPr>
          <w:sz w:val="24"/>
          <w:szCs w:val="24"/>
        </w:rPr>
        <w:t>Evaluación de Proye</w:t>
      </w:r>
      <w:r w:rsidR="00592FF7">
        <w:rPr>
          <w:sz w:val="24"/>
          <w:szCs w:val="24"/>
        </w:rPr>
        <w:t xml:space="preserve">ctos por parte </w:t>
      </w:r>
      <w:r w:rsidR="008401C0">
        <w:rPr>
          <w:sz w:val="24"/>
          <w:szCs w:val="24"/>
        </w:rPr>
        <w:t>de las autoridades educativas Jurisdiccionales</w:t>
      </w:r>
      <w:r w:rsidR="00592FF7">
        <w:rPr>
          <w:sz w:val="24"/>
          <w:szCs w:val="24"/>
        </w:rPr>
        <w:t>.</w:t>
      </w:r>
    </w:p>
    <w:p w:rsidR="005E446A" w:rsidRPr="00270E80" w:rsidRDefault="005A4912" w:rsidP="005E446A">
      <w:pPr>
        <w:pStyle w:val="Textoindependiente"/>
        <w:tabs>
          <w:tab w:val="left" w:pos="600"/>
        </w:tabs>
        <w:spacing w:before="100" w:beforeAutospacing="1" w:line="360" w:lineRule="auto"/>
        <w:rPr>
          <w:rFonts w:cs="Arial"/>
          <w:b w:val="0"/>
          <w:bCs/>
          <w:sz w:val="22"/>
          <w:szCs w:val="22"/>
        </w:rPr>
      </w:pPr>
      <w:r>
        <w:rPr>
          <w:rFonts w:cs="Arial"/>
          <w:b w:val="0"/>
          <w:sz w:val="22"/>
          <w:szCs w:val="22"/>
        </w:rPr>
        <w:t xml:space="preserve">Al </w:t>
      </w:r>
      <w:r w:rsidR="002306BB">
        <w:rPr>
          <w:rFonts w:cs="Arial"/>
          <w:sz w:val="22"/>
          <w:szCs w:val="22"/>
        </w:rPr>
        <w:t>28 de Noviembre</w:t>
      </w:r>
      <w:r w:rsidR="00392318">
        <w:rPr>
          <w:rFonts w:cs="Arial"/>
          <w:b w:val="0"/>
          <w:sz w:val="22"/>
          <w:szCs w:val="22"/>
        </w:rPr>
        <w:t xml:space="preserve">, </w:t>
      </w:r>
      <w:r w:rsidR="00E822CC">
        <w:rPr>
          <w:rFonts w:cs="Arial"/>
          <w:b w:val="0"/>
          <w:sz w:val="22"/>
          <w:szCs w:val="22"/>
        </w:rPr>
        <w:t>las autoridades educativas jurisdiccionales, evaluarán y aprobarán las propuestas elevadas por los Institutos de la Jurisdicción</w:t>
      </w:r>
      <w:r w:rsidR="00635B1A">
        <w:rPr>
          <w:rFonts w:cs="Arial"/>
          <w:b w:val="0"/>
          <w:sz w:val="22"/>
          <w:szCs w:val="22"/>
        </w:rPr>
        <w:t>.</w:t>
      </w:r>
    </w:p>
    <w:p w:rsidR="005E446A" w:rsidRPr="00270E80" w:rsidRDefault="005E446A" w:rsidP="005E446A">
      <w:pPr>
        <w:pStyle w:val="Textoindependiente"/>
        <w:spacing w:before="100" w:beforeAutospacing="1" w:line="360" w:lineRule="auto"/>
        <w:rPr>
          <w:rFonts w:cs="Arial"/>
          <w:b w:val="0"/>
          <w:bCs/>
          <w:sz w:val="22"/>
          <w:szCs w:val="22"/>
        </w:rPr>
      </w:pPr>
      <w:r w:rsidRPr="00537D2C">
        <w:rPr>
          <w:rFonts w:cs="Arial"/>
          <w:b w:val="0"/>
          <w:bCs/>
          <w:sz w:val="22"/>
          <w:szCs w:val="22"/>
        </w:rPr>
        <w:t>La evaluación de las propuestas se realizará considerando los siguientes elementos:</w:t>
      </w:r>
    </w:p>
    <w:p w:rsidR="005E446A" w:rsidRPr="00FF200F" w:rsidRDefault="005E446A" w:rsidP="00FF6934">
      <w:pPr>
        <w:pStyle w:val="Textoindependiente"/>
        <w:numPr>
          <w:ilvl w:val="1"/>
          <w:numId w:val="5"/>
        </w:numPr>
        <w:tabs>
          <w:tab w:val="clear" w:pos="2438"/>
        </w:tabs>
        <w:spacing w:before="100" w:beforeAutospacing="1" w:line="360" w:lineRule="auto"/>
        <w:ind w:left="600" w:hanging="200"/>
        <w:rPr>
          <w:rFonts w:cs="Arial"/>
          <w:sz w:val="22"/>
          <w:szCs w:val="22"/>
        </w:rPr>
      </w:pPr>
      <w:r w:rsidRPr="00270E80">
        <w:rPr>
          <w:rFonts w:cs="Arial"/>
          <w:b w:val="0"/>
          <w:bCs/>
          <w:sz w:val="22"/>
          <w:szCs w:val="22"/>
        </w:rPr>
        <w:t>Currículum y capacidad Institucional</w:t>
      </w:r>
      <w:r>
        <w:rPr>
          <w:rFonts w:cs="Arial"/>
          <w:b w:val="0"/>
          <w:bCs/>
          <w:sz w:val="22"/>
          <w:szCs w:val="22"/>
        </w:rPr>
        <w:t xml:space="preserve"> relacionada con la temática de la propuesta</w:t>
      </w:r>
      <w:r w:rsidRPr="00270E80">
        <w:rPr>
          <w:rFonts w:cs="Arial"/>
          <w:b w:val="0"/>
          <w:bCs/>
          <w:sz w:val="22"/>
          <w:szCs w:val="22"/>
        </w:rPr>
        <w:t>.</w:t>
      </w:r>
    </w:p>
    <w:p w:rsidR="00A1426E" w:rsidRPr="002C6197" w:rsidRDefault="00A1426E" w:rsidP="00FF6934">
      <w:pPr>
        <w:pStyle w:val="Textoindependiente"/>
        <w:numPr>
          <w:ilvl w:val="1"/>
          <w:numId w:val="5"/>
        </w:numPr>
        <w:tabs>
          <w:tab w:val="clear" w:pos="2438"/>
        </w:tabs>
        <w:spacing w:before="100" w:beforeAutospacing="1" w:line="360" w:lineRule="auto"/>
        <w:ind w:left="600" w:hanging="200"/>
        <w:rPr>
          <w:rFonts w:cs="Arial"/>
          <w:b w:val="0"/>
          <w:sz w:val="22"/>
          <w:szCs w:val="22"/>
          <w:lang w:val="es-ES"/>
        </w:rPr>
      </w:pPr>
      <w:r w:rsidRPr="002C6197">
        <w:rPr>
          <w:rFonts w:cs="Arial"/>
          <w:b w:val="0"/>
          <w:sz w:val="22"/>
          <w:szCs w:val="22"/>
          <w:lang w:val="es-ES"/>
        </w:rPr>
        <w:t>Correlación con las prioridades pedagógicas jurisdiccionales</w:t>
      </w:r>
      <w:r w:rsidR="00635B1A">
        <w:rPr>
          <w:rFonts w:cs="Arial"/>
          <w:b w:val="0"/>
          <w:sz w:val="22"/>
          <w:szCs w:val="22"/>
          <w:lang w:val="es-ES"/>
        </w:rPr>
        <w:t>.</w:t>
      </w:r>
    </w:p>
    <w:p w:rsidR="005E446A" w:rsidRPr="00270E80" w:rsidRDefault="005E446A" w:rsidP="00FF6934">
      <w:pPr>
        <w:pStyle w:val="Textoindependiente"/>
        <w:numPr>
          <w:ilvl w:val="1"/>
          <w:numId w:val="5"/>
        </w:numPr>
        <w:tabs>
          <w:tab w:val="clear" w:pos="2438"/>
        </w:tabs>
        <w:spacing w:before="100" w:beforeAutospacing="1" w:line="360" w:lineRule="auto"/>
        <w:ind w:left="600" w:hanging="200"/>
        <w:rPr>
          <w:rFonts w:cs="Arial"/>
          <w:sz w:val="22"/>
          <w:szCs w:val="22"/>
        </w:rPr>
      </w:pPr>
      <w:r>
        <w:rPr>
          <w:rFonts w:cs="Arial"/>
          <w:b w:val="0"/>
          <w:bCs/>
          <w:sz w:val="22"/>
          <w:szCs w:val="22"/>
        </w:rPr>
        <w:t>C</w:t>
      </w:r>
      <w:r w:rsidRPr="00270E80">
        <w:rPr>
          <w:rFonts w:cs="Arial"/>
          <w:b w:val="0"/>
          <w:bCs/>
          <w:sz w:val="22"/>
          <w:szCs w:val="22"/>
        </w:rPr>
        <w:t xml:space="preserve">ompetencias y capacidades de los </w:t>
      </w:r>
      <w:r>
        <w:rPr>
          <w:rFonts w:cs="Arial"/>
          <w:b w:val="0"/>
          <w:bCs/>
          <w:sz w:val="22"/>
          <w:szCs w:val="22"/>
        </w:rPr>
        <w:t>profesores</w:t>
      </w:r>
      <w:r w:rsidRPr="00270E80">
        <w:rPr>
          <w:rFonts w:cs="Arial"/>
          <w:b w:val="0"/>
          <w:bCs/>
          <w:sz w:val="22"/>
          <w:szCs w:val="22"/>
        </w:rPr>
        <w:t xml:space="preserve"> que form</w:t>
      </w:r>
      <w:r>
        <w:rPr>
          <w:rFonts w:cs="Arial"/>
          <w:b w:val="0"/>
          <w:bCs/>
          <w:sz w:val="22"/>
          <w:szCs w:val="22"/>
        </w:rPr>
        <w:t>arán parte de la propuesta</w:t>
      </w:r>
      <w:r w:rsidRPr="00270E80">
        <w:rPr>
          <w:rFonts w:cs="Arial"/>
          <w:b w:val="0"/>
          <w:bCs/>
          <w:sz w:val="22"/>
          <w:szCs w:val="22"/>
        </w:rPr>
        <w:t xml:space="preserve">. </w:t>
      </w:r>
    </w:p>
    <w:p w:rsidR="005E446A" w:rsidRPr="00270E80" w:rsidRDefault="005E446A" w:rsidP="00FF6934">
      <w:pPr>
        <w:pStyle w:val="Textoindependiente"/>
        <w:numPr>
          <w:ilvl w:val="1"/>
          <w:numId w:val="5"/>
        </w:numPr>
        <w:tabs>
          <w:tab w:val="clear" w:pos="2438"/>
        </w:tabs>
        <w:spacing w:before="100" w:beforeAutospacing="1" w:line="360" w:lineRule="auto"/>
        <w:ind w:left="600" w:hanging="200"/>
        <w:rPr>
          <w:rFonts w:cs="Arial"/>
          <w:sz w:val="22"/>
          <w:szCs w:val="22"/>
        </w:rPr>
      </w:pPr>
      <w:r w:rsidRPr="00270E80">
        <w:rPr>
          <w:rFonts w:cs="Arial"/>
          <w:b w:val="0"/>
          <w:bCs/>
          <w:sz w:val="22"/>
          <w:szCs w:val="22"/>
        </w:rPr>
        <w:t>Coherencia entre los aspectos técnicos de l</w:t>
      </w:r>
      <w:r>
        <w:rPr>
          <w:rFonts w:cs="Arial"/>
          <w:b w:val="0"/>
          <w:bCs/>
          <w:sz w:val="22"/>
          <w:szCs w:val="22"/>
        </w:rPr>
        <w:t>a propuesta y los objetivos del Programa Nacional de Formación Permanente.</w:t>
      </w:r>
    </w:p>
    <w:p w:rsidR="005E446A" w:rsidRDefault="005E446A" w:rsidP="00FF6934">
      <w:pPr>
        <w:pStyle w:val="Textoindependiente"/>
        <w:numPr>
          <w:ilvl w:val="1"/>
          <w:numId w:val="5"/>
        </w:numPr>
        <w:tabs>
          <w:tab w:val="clear" w:pos="2438"/>
        </w:tabs>
        <w:spacing w:before="100" w:beforeAutospacing="1" w:line="360" w:lineRule="auto"/>
        <w:ind w:left="600" w:hanging="200"/>
        <w:rPr>
          <w:rFonts w:cs="Arial"/>
          <w:sz w:val="22"/>
          <w:szCs w:val="22"/>
          <w:u w:val="single"/>
          <w:lang w:val="es-ES"/>
        </w:rPr>
      </w:pPr>
      <w:r w:rsidRPr="00270E80">
        <w:rPr>
          <w:rFonts w:cs="Arial"/>
          <w:b w:val="0"/>
          <w:bCs/>
          <w:sz w:val="22"/>
          <w:szCs w:val="22"/>
        </w:rPr>
        <w:t>Planificación de las actividades.</w:t>
      </w:r>
    </w:p>
    <w:p w:rsidR="00015EB8" w:rsidRDefault="00015EB8" w:rsidP="007C0951">
      <w:pPr>
        <w:rPr>
          <w:rFonts w:ascii="Arial" w:eastAsia="Times New Roman" w:hAnsi="Arial" w:cs="Times New Roman"/>
          <w:b/>
          <w:sz w:val="24"/>
          <w:szCs w:val="24"/>
          <w:lang w:val="es-ES_tradnl" w:eastAsia="es-ES"/>
        </w:rPr>
      </w:pPr>
    </w:p>
    <w:p w:rsidR="007C0951" w:rsidRPr="007C0951" w:rsidRDefault="002C3292" w:rsidP="007C0951">
      <w:pPr>
        <w:rPr>
          <w:rFonts w:ascii="Arial" w:eastAsia="Times New Roman" w:hAnsi="Arial" w:cs="Times New Roman"/>
          <w:b/>
          <w:sz w:val="24"/>
          <w:szCs w:val="24"/>
          <w:lang w:val="es-ES_tradnl" w:eastAsia="es-ES"/>
        </w:rPr>
      </w:pPr>
      <w:r>
        <w:rPr>
          <w:rFonts w:ascii="Arial" w:eastAsia="Times New Roman" w:hAnsi="Arial" w:cs="Times New Roman"/>
          <w:b/>
          <w:sz w:val="24"/>
          <w:szCs w:val="24"/>
          <w:lang w:val="es-ES_tradnl" w:eastAsia="es-ES"/>
        </w:rPr>
        <w:t>4</w:t>
      </w:r>
      <w:r w:rsidR="00392318" w:rsidRPr="007C0951">
        <w:rPr>
          <w:rFonts w:ascii="Arial" w:eastAsia="Times New Roman" w:hAnsi="Arial" w:cs="Times New Roman"/>
          <w:b/>
          <w:sz w:val="24"/>
          <w:szCs w:val="24"/>
          <w:lang w:val="es-ES_tradnl" w:eastAsia="es-ES"/>
        </w:rPr>
        <w:t xml:space="preserve">.3.4 </w:t>
      </w:r>
      <w:r w:rsidR="009C32C1">
        <w:rPr>
          <w:rFonts w:ascii="Arial" w:eastAsia="Times New Roman" w:hAnsi="Arial" w:cs="Times New Roman"/>
          <w:b/>
          <w:sz w:val="24"/>
          <w:szCs w:val="24"/>
          <w:lang w:val="es-ES_tradnl" w:eastAsia="es-ES"/>
        </w:rPr>
        <w:t>Á</w:t>
      </w:r>
      <w:r w:rsidR="002F34E0">
        <w:rPr>
          <w:rFonts w:ascii="Arial" w:eastAsia="Times New Roman" w:hAnsi="Arial" w:cs="Times New Roman"/>
          <w:b/>
          <w:sz w:val="24"/>
          <w:szCs w:val="24"/>
          <w:lang w:val="es-ES_tradnl" w:eastAsia="es-ES"/>
        </w:rPr>
        <w:t>mbitos de trabajo y selección de las propuestas</w:t>
      </w:r>
    </w:p>
    <w:p w:rsidR="00F23484" w:rsidRPr="00F23484" w:rsidRDefault="00F23484" w:rsidP="002D4355">
      <w:pPr>
        <w:pStyle w:val="Textoindependiente"/>
        <w:tabs>
          <w:tab w:val="left" w:pos="600"/>
        </w:tabs>
        <w:spacing w:before="100" w:beforeAutospacing="1" w:line="360" w:lineRule="auto"/>
        <w:rPr>
          <w:rFonts w:cs="Arial"/>
          <w:b w:val="0"/>
          <w:sz w:val="22"/>
          <w:szCs w:val="22"/>
        </w:rPr>
      </w:pPr>
      <w:r w:rsidRPr="00F23484">
        <w:rPr>
          <w:rFonts w:cs="Arial"/>
          <w:b w:val="0"/>
          <w:sz w:val="22"/>
          <w:szCs w:val="22"/>
        </w:rPr>
        <w:t>Con ese listado final</w:t>
      </w:r>
      <w:r w:rsidR="001F3A55">
        <w:rPr>
          <w:rFonts w:cs="Arial"/>
          <w:b w:val="0"/>
          <w:sz w:val="22"/>
          <w:szCs w:val="22"/>
        </w:rPr>
        <w:t xml:space="preserve"> de propuestas </w:t>
      </w:r>
      <w:r w:rsidR="006F3678">
        <w:rPr>
          <w:rFonts w:cs="Arial"/>
          <w:b w:val="0"/>
          <w:sz w:val="22"/>
          <w:szCs w:val="22"/>
        </w:rPr>
        <w:t xml:space="preserve">en base a las prioridades relevadas, luego </w:t>
      </w:r>
      <w:r w:rsidR="001F3A55">
        <w:rPr>
          <w:rFonts w:cs="Arial"/>
          <w:b w:val="0"/>
          <w:sz w:val="22"/>
          <w:szCs w:val="22"/>
        </w:rPr>
        <w:t>cargadas y evaluadas</w:t>
      </w:r>
      <w:r w:rsidRPr="00F23484">
        <w:rPr>
          <w:rFonts w:cs="Arial"/>
          <w:b w:val="0"/>
          <w:sz w:val="22"/>
          <w:szCs w:val="22"/>
        </w:rPr>
        <w:t xml:space="preserve">, </w:t>
      </w:r>
      <w:r w:rsidR="002F34E0">
        <w:rPr>
          <w:rFonts w:cs="Arial"/>
          <w:b w:val="0"/>
          <w:sz w:val="22"/>
          <w:szCs w:val="22"/>
        </w:rPr>
        <w:t>duran</w:t>
      </w:r>
      <w:r w:rsidR="00635B1A">
        <w:rPr>
          <w:rFonts w:cs="Arial"/>
          <w:b w:val="0"/>
          <w:sz w:val="22"/>
          <w:szCs w:val="22"/>
        </w:rPr>
        <w:t>te el mes de Diciembre, se creará</w:t>
      </w:r>
      <w:r w:rsidR="002F34E0">
        <w:rPr>
          <w:rFonts w:cs="Arial"/>
          <w:b w:val="0"/>
          <w:sz w:val="22"/>
          <w:szCs w:val="22"/>
        </w:rPr>
        <w:t>n las insta</w:t>
      </w:r>
      <w:r w:rsidR="00F06B3F">
        <w:rPr>
          <w:rFonts w:cs="Arial"/>
          <w:b w:val="0"/>
          <w:sz w:val="22"/>
          <w:szCs w:val="22"/>
        </w:rPr>
        <w:t>n</w:t>
      </w:r>
      <w:r w:rsidR="002F34E0">
        <w:rPr>
          <w:rFonts w:cs="Arial"/>
          <w:b w:val="0"/>
          <w:sz w:val="22"/>
          <w:szCs w:val="22"/>
        </w:rPr>
        <w:t xml:space="preserve">cias de trabajo </w:t>
      </w:r>
      <w:proofErr w:type="spellStart"/>
      <w:r w:rsidR="00635B1A">
        <w:rPr>
          <w:rFonts w:cs="Arial"/>
          <w:b w:val="0"/>
          <w:sz w:val="22"/>
          <w:szCs w:val="22"/>
        </w:rPr>
        <w:t>con</w:t>
      </w:r>
      <w:r w:rsidR="002306BB">
        <w:rPr>
          <w:rFonts w:cs="Arial"/>
          <w:b w:val="0"/>
          <w:sz w:val="22"/>
          <w:szCs w:val="22"/>
        </w:rPr>
        <w:t>juntamentecon</w:t>
      </w:r>
      <w:proofErr w:type="spellEnd"/>
      <w:r w:rsidR="002306BB">
        <w:rPr>
          <w:rFonts w:cs="Arial"/>
          <w:b w:val="0"/>
          <w:sz w:val="22"/>
          <w:szCs w:val="22"/>
        </w:rPr>
        <w:t xml:space="preserve"> </w:t>
      </w:r>
      <w:r w:rsidR="00635B1A">
        <w:rPr>
          <w:rFonts w:cs="Arial"/>
          <w:b w:val="0"/>
          <w:sz w:val="22"/>
          <w:szCs w:val="22"/>
        </w:rPr>
        <w:t xml:space="preserve">autoridades </w:t>
      </w:r>
      <w:proofErr w:type="spellStart"/>
      <w:r w:rsidR="00635B1A">
        <w:rPr>
          <w:rFonts w:cs="Arial"/>
          <w:b w:val="0"/>
          <w:sz w:val="22"/>
          <w:szCs w:val="22"/>
        </w:rPr>
        <w:t>provinciales</w:t>
      </w:r>
      <w:r w:rsidRPr="00F23484">
        <w:rPr>
          <w:rFonts w:cs="Arial"/>
          <w:b w:val="0"/>
          <w:sz w:val="22"/>
          <w:szCs w:val="22"/>
        </w:rPr>
        <w:t>para</w:t>
      </w:r>
      <w:proofErr w:type="spellEnd"/>
      <w:r w:rsidRPr="00F23484">
        <w:rPr>
          <w:rFonts w:cs="Arial"/>
          <w:b w:val="0"/>
          <w:sz w:val="22"/>
          <w:szCs w:val="22"/>
        </w:rPr>
        <w:t xml:space="preserve"> priorizar el desarrollo de </w:t>
      </w:r>
      <w:r w:rsidR="00A156A8">
        <w:rPr>
          <w:rFonts w:cs="Arial"/>
          <w:b w:val="0"/>
          <w:sz w:val="22"/>
          <w:szCs w:val="22"/>
        </w:rPr>
        <w:t xml:space="preserve">las </w:t>
      </w:r>
      <w:r w:rsidRPr="00F23484">
        <w:rPr>
          <w:rFonts w:cs="Arial"/>
          <w:b w:val="0"/>
          <w:sz w:val="22"/>
          <w:szCs w:val="22"/>
        </w:rPr>
        <w:t>propuestas 2015.</w:t>
      </w:r>
    </w:p>
    <w:p w:rsidR="002D4355" w:rsidRPr="00246C20" w:rsidRDefault="002D4355" w:rsidP="001C36EF">
      <w:pPr>
        <w:pStyle w:val="Textoindependiente"/>
        <w:tabs>
          <w:tab w:val="left" w:pos="600"/>
        </w:tabs>
        <w:spacing w:before="100" w:beforeAutospacing="1" w:line="360" w:lineRule="auto"/>
        <w:rPr>
          <w:rFonts w:cs="Arial"/>
          <w:b w:val="0"/>
          <w:i/>
          <w:sz w:val="22"/>
          <w:szCs w:val="22"/>
        </w:rPr>
      </w:pPr>
      <w:r w:rsidRPr="00246C20">
        <w:rPr>
          <w:rFonts w:cs="Arial"/>
          <w:b w:val="0"/>
          <w:i/>
          <w:sz w:val="22"/>
          <w:szCs w:val="22"/>
        </w:rPr>
        <w:t>La convocat</w:t>
      </w:r>
      <w:r w:rsidR="00635B1A">
        <w:rPr>
          <w:rFonts w:cs="Arial"/>
          <w:b w:val="0"/>
          <w:i/>
          <w:sz w:val="22"/>
          <w:szCs w:val="22"/>
        </w:rPr>
        <w:t>oria no es competitiva entre los Institutos</w:t>
      </w:r>
      <w:r w:rsidRPr="00246C20">
        <w:rPr>
          <w:rFonts w:cs="Arial"/>
          <w:b w:val="0"/>
          <w:i/>
          <w:sz w:val="22"/>
          <w:szCs w:val="22"/>
        </w:rPr>
        <w:t>. No obstante, lo que permitirá que</w:t>
      </w:r>
      <w:r w:rsidR="001C36EF" w:rsidRPr="00246C20">
        <w:rPr>
          <w:rFonts w:cs="Arial"/>
          <w:b w:val="0"/>
          <w:i/>
          <w:sz w:val="22"/>
          <w:szCs w:val="22"/>
        </w:rPr>
        <w:t xml:space="preserve"> las </w:t>
      </w:r>
      <w:r w:rsidR="001C36EF" w:rsidRPr="00395077">
        <w:rPr>
          <w:rFonts w:cs="Arial"/>
          <w:b w:val="0"/>
          <w:sz w:val="22"/>
          <w:szCs w:val="22"/>
        </w:rPr>
        <w:t>propuestas</w:t>
      </w:r>
      <w:r w:rsidR="001C36EF" w:rsidRPr="00246C20">
        <w:rPr>
          <w:rFonts w:cs="Arial"/>
          <w:b w:val="0"/>
          <w:i/>
          <w:sz w:val="22"/>
          <w:szCs w:val="22"/>
        </w:rPr>
        <w:t xml:space="preserve"> puedan ser consideradas para su realización,</w:t>
      </w:r>
      <w:r w:rsidRPr="00246C20">
        <w:rPr>
          <w:rFonts w:cs="Arial"/>
          <w:b w:val="0"/>
          <w:i/>
          <w:sz w:val="22"/>
          <w:szCs w:val="22"/>
        </w:rPr>
        <w:t xml:space="preserve"> dependerá de la pertinencia de las líneas de acción </w:t>
      </w:r>
      <w:r w:rsidR="001C36EF" w:rsidRPr="00246C20">
        <w:rPr>
          <w:rFonts w:cs="Arial"/>
          <w:b w:val="0"/>
          <w:i/>
          <w:sz w:val="22"/>
          <w:szCs w:val="22"/>
        </w:rPr>
        <w:t>propue</w:t>
      </w:r>
      <w:r w:rsidR="000F43F0">
        <w:rPr>
          <w:rFonts w:cs="Arial"/>
          <w:b w:val="0"/>
          <w:i/>
          <w:sz w:val="22"/>
          <w:szCs w:val="22"/>
        </w:rPr>
        <w:t>s</w:t>
      </w:r>
      <w:r w:rsidR="001C36EF" w:rsidRPr="00246C20">
        <w:rPr>
          <w:rFonts w:cs="Arial"/>
          <w:b w:val="0"/>
          <w:i/>
          <w:sz w:val="22"/>
          <w:szCs w:val="22"/>
        </w:rPr>
        <w:t>tas.</w:t>
      </w:r>
      <w:r w:rsidRPr="00246C20">
        <w:rPr>
          <w:rFonts w:cs="Arial"/>
          <w:b w:val="0"/>
          <w:i/>
          <w:sz w:val="22"/>
          <w:szCs w:val="22"/>
        </w:rPr>
        <w:t xml:space="preserve"> En este punto, serán especialmente valoradas las propuestas sensibles a la identidad federal de este proyecto; a la </w:t>
      </w:r>
      <w:r w:rsidRPr="00246C20">
        <w:rPr>
          <w:rFonts w:cs="Arial"/>
          <w:b w:val="0"/>
          <w:i/>
          <w:sz w:val="22"/>
          <w:szCs w:val="22"/>
        </w:rPr>
        <w:lastRenderedPageBreak/>
        <w:t>pertinencia con las necesidades jurisdiccionales;  a la promoción de las redes interinstitucionales y con impacto en el trabajo colaborativo, institucional y práctico.</w:t>
      </w:r>
    </w:p>
    <w:p w:rsidR="00FB4167" w:rsidRDefault="00FB4167" w:rsidP="00395077">
      <w:pPr>
        <w:rPr>
          <w:rFonts w:ascii="Arial" w:eastAsia="Times New Roman" w:hAnsi="Arial" w:cs="Times New Roman"/>
          <w:b/>
          <w:sz w:val="24"/>
          <w:szCs w:val="24"/>
          <w:lang w:val="es-ES_tradnl" w:eastAsia="es-ES"/>
        </w:rPr>
      </w:pPr>
    </w:p>
    <w:p w:rsidR="00395077" w:rsidRPr="00395077" w:rsidRDefault="00395077" w:rsidP="00395077">
      <w:pPr>
        <w:rPr>
          <w:rFonts w:ascii="Arial" w:eastAsia="Times New Roman" w:hAnsi="Arial" w:cs="Times New Roman"/>
          <w:b/>
          <w:sz w:val="24"/>
          <w:szCs w:val="24"/>
          <w:lang w:val="es-ES_tradnl" w:eastAsia="es-ES"/>
        </w:rPr>
      </w:pPr>
      <w:r w:rsidRPr="00395077">
        <w:rPr>
          <w:rFonts w:ascii="Arial" w:eastAsia="Times New Roman" w:hAnsi="Arial" w:cs="Times New Roman"/>
          <w:b/>
          <w:sz w:val="24"/>
          <w:szCs w:val="24"/>
          <w:lang w:val="es-ES_tradnl" w:eastAsia="es-ES"/>
        </w:rPr>
        <w:t>4.3.5 Difusión de las propuestas seleccionadas</w:t>
      </w:r>
    </w:p>
    <w:p w:rsidR="00395077" w:rsidRPr="00395077" w:rsidRDefault="00395077" w:rsidP="00395077">
      <w:pPr>
        <w:pStyle w:val="Textoindependiente"/>
        <w:tabs>
          <w:tab w:val="left" w:pos="600"/>
        </w:tabs>
        <w:spacing w:before="100" w:beforeAutospacing="1" w:line="360" w:lineRule="auto"/>
        <w:rPr>
          <w:rFonts w:cs="Arial"/>
          <w:b w:val="0"/>
          <w:sz w:val="22"/>
          <w:szCs w:val="22"/>
        </w:rPr>
      </w:pPr>
      <w:r w:rsidRPr="00395077">
        <w:rPr>
          <w:rFonts w:cs="Arial"/>
          <w:b w:val="0"/>
          <w:sz w:val="22"/>
          <w:szCs w:val="22"/>
        </w:rPr>
        <w:t xml:space="preserve">Las </w:t>
      </w:r>
      <w:r w:rsidR="00635B1A">
        <w:rPr>
          <w:rFonts w:cs="Arial"/>
          <w:b w:val="0"/>
          <w:sz w:val="22"/>
          <w:szCs w:val="22"/>
        </w:rPr>
        <w:t>autoridades educativas jurisdiccionales</w:t>
      </w:r>
      <w:r w:rsidRPr="00395077">
        <w:rPr>
          <w:rFonts w:cs="Arial"/>
          <w:b w:val="0"/>
          <w:sz w:val="22"/>
          <w:szCs w:val="22"/>
        </w:rPr>
        <w:t xml:space="preserve"> asumirán la difusi</w:t>
      </w:r>
      <w:r w:rsidR="00FB4167">
        <w:rPr>
          <w:rFonts w:cs="Arial"/>
          <w:b w:val="0"/>
          <w:sz w:val="22"/>
          <w:szCs w:val="22"/>
        </w:rPr>
        <w:t>ón de sus</w:t>
      </w:r>
      <w:r w:rsidRPr="00395077">
        <w:rPr>
          <w:rFonts w:cs="Arial"/>
          <w:b w:val="0"/>
          <w:sz w:val="22"/>
          <w:szCs w:val="22"/>
        </w:rPr>
        <w:t xml:space="preserve"> propuestas seleccionadas, de acuerdo al cumplimiento de los requerimientos gráficos estipulados que el PNFP pondrá a su disposición.</w:t>
      </w:r>
    </w:p>
    <w:p w:rsidR="00395077" w:rsidRPr="00395077" w:rsidRDefault="00395077" w:rsidP="00395077">
      <w:pPr>
        <w:pStyle w:val="Textoindependiente"/>
        <w:tabs>
          <w:tab w:val="left" w:pos="600"/>
        </w:tabs>
        <w:spacing w:before="100" w:beforeAutospacing="1" w:line="360" w:lineRule="auto"/>
        <w:rPr>
          <w:rFonts w:cs="Arial"/>
          <w:b w:val="0"/>
          <w:sz w:val="22"/>
          <w:szCs w:val="22"/>
        </w:rPr>
      </w:pPr>
      <w:r w:rsidRPr="00395077">
        <w:rPr>
          <w:rFonts w:cs="Arial"/>
          <w:b w:val="0"/>
          <w:sz w:val="22"/>
          <w:szCs w:val="22"/>
        </w:rPr>
        <w:t xml:space="preserve">A su vez, el PNFP colaborará con </w:t>
      </w:r>
      <w:r w:rsidR="00635B1A">
        <w:rPr>
          <w:rFonts w:cs="Arial"/>
          <w:b w:val="0"/>
          <w:sz w:val="22"/>
          <w:szCs w:val="22"/>
        </w:rPr>
        <w:t>la Jurisdicción</w:t>
      </w:r>
      <w:r w:rsidRPr="00395077">
        <w:rPr>
          <w:rFonts w:cs="Arial"/>
          <w:b w:val="0"/>
          <w:sz w:val="22"/>
          <w:szCs w:val="22"/>
        </w:rPr>
        <w:t xml:space="preserve"> en la difusión de las propuestas, potenciando la identidad del Programa, durante los meses de diciembre 2014, enero y febrero 2015.</w:t>
      </w:r>
    </w:p>
    <w:p w:rsidR="00461719" w:rsidRDefault="00461719" w:rsidP="00B367C6">
      <w:pPr>
        <w:rPr>
          <w:rFonts w:ascii="Arial" w:eastAsia="Times New Roman" w:hAnsi="Arial" w:cs="Times New Roman"/>
          <w:b/>
          <w:sz w:val="24"/>
          <w:szCs w:val="24"/>
          <w:lang w:val="es-ES_tradnl" w:eastAsia="es-ES"/>
        </w:rPr>
      </w:pPr>
    </w:p>
    <w:p w:rsidR="00395077" w:rsidRPr="00B367C6" w:rsidRDefault="00395077" w:rsidP="00B367C6">
      <w:pPr>
        <w:rPr>
          <w:rFonts w:ascii="Arial" w:eastAsia="Times New Roman" w:hAnsi="Arial" w:cs="Times New Roman"/>
          <w:b/>
          <w:sz w:val="24"/>
          <w:szCs w:val="24"/>
          <w:lang w:val="es-ES_tradnl" w:eastAsia="es-ES"/>
        </w:rPr>
      </w:pPr>
      <w:r w:rsidRPr="00B367C6">
        <w:rPr>
          <w:rFonts w:ascii="Arial" w:eastAsia="Times New Roman" w:hAnsi="Arial" w:cs="Times New Roman"/>
          <w:b/>
          <w:sz w:val="24"/>
          <w:szCs w:val="24"/>
          <w:lang w:val="es-ES_tradnl" w:eastAsia="es-ES"/>
        </w:rPr>
        <w:t>4.3.6 Inscripción de los participantes en cada actividad</w:t>
      </w:r>
    </w:p>
    <w:p w:rsidR="00395077" w:rsidRPr="00B367C6" w:rsidRDefault="00395077" w:rsidP="00B367C6">
      <w:pPr>
        <w:pStyle w:val="Textoindependiente"/>
        <w:tabs>
          <w:tab w:val="left" w:pos="600"/>
        </w:tabs>
        <w:spacing w:before="100" w:beforeAutospacing="1" w:line="360" w:lineRule="auto"/>
        <w:rPr>
          <w:rFonts w:cs="Arial"/>
          <w:b w:val="0"/>
          <w:sz w:val="22"/>
          <w:szCs w:val="22"/>
        </w:rPr>
      </w:pPr>
      <w:r w:rsidRPr="00B367C6">
        <w:rPr>
          <w:rFonts w:cs="Arial"/>
          <w:b w:val="0"/>
          <w:sz w:val="22"/>
          <w:szCs w:val="22"/>
        </w:rPr>
        <w:t xml:space="preserve">El PNFP contará con una plataforma </w:t>
      </w:r>
      <w:r w:rsidR="00B367C6">
        <w:rPr>
          <w:rFonts w:cs="Arial"/>
          <w:b w:val="0"/>
          <w:sz w:val="22"/>
          <w:szCs w:val="22"/>
        </w:rPr>
        <w:t xml:space="preserve">electrónica </w:t>
      </w:r>
      <w:r w:rsidRPr="00B367C6">
        <w:rPr>
          <w:rFonts w:cs="Arial"/>
          <w:b w:val="0"/>
          <w:sz w:val="22"/>
          <w:szCs w:val="22"/>
        </w:rPr>
        <w:t xml:space="preserve">propia de inscripción, a la que ingresarán todos aquellos que deseen inscribirse en las actividades formativas. Será posible también, que </w:t>
      </w:r>
      <w:r w:rsidR="00635B1A">
        <w:rPr>
          <w:rFonts w:cs="Arial"/>
          <w:b w:val="0"/>
          <w:sz w:val="22"/>
          <w:szCs w:val="22"/>
        </w:rPr>
        <w:t>los propios Institutos</w:t>
      </w:r>
      <w:r w:rsidRPr="00B367C6">
        <w:rPr>
          <w:rFonts w:cs="Arial"/>
          <w:b w:val="0"/>
          <w:sz w:val="22"/>
          <w:szCs w:val="22"/>
        </w:rPr>
        <w:t xml:space="preserve"> realicen su inscripción en forma manual, pero luego deberán </w:t>
      </w:r>
      <w:r w:rsidR="00C34153">
        <w:rPr>
          <w:rFonts w:cs="Arial"/>
          <w:b w:val="0"/>
          <w:sz w:val="22"/>
          <w:szCs w:val="22"/>
        </w:rPr>
        <w:t>cargar</w:t>
      </w:r>
      <w:r w:rsidRPr="00B367C6">
        <w:rPr>
          <w:rFonts w:cs="Arial"/>
          <w:b w:val="0"/>
          <w:sz w:val="22"/>
          <w:szCs w:val="22"/>
        </w:rPr>
        <w:t xml:space="preserve"> los datos de los inscriptos en la plataforma correspondiente.</w:t>
      </w:r>
    </w:p>
    <w:p w:rsidR="00395077" w:rsidRPr="00B367C6" w:rsidRDefault="00B367C6" w:rsidP="00B367C6">
      <w:pPr>
        <w:pStyle w:val="Textoindependiente"/>
        <w:tabs>
          <w:tab w:val="left" w:pos="600"/>
        </w:tabs>
        <w:spacing w:before="100" w:beforeAutospacing="1" w:line="360" w:lineRule="auto"/>
        <w:rPr>
          <w:rFonts w:cs="Arial"/>
          <w:b w:val="0"/>
          <w:sz w:val="22"/>
          <w:szCs w:val="22"/>
        </w:rPr>
      </w:pPr>
      <w:r>
        <w:rPr>
          <w:rFonts w:cs="Arial"/>
          <w:b w:val="0"/>
          <w:sz w:val="22"/>
          <w:szCs w:val="22"/>
        </w:rPr>
        <w:t>También se dispondrá</w:t>
      </w:r>
      <w:r w:rsidR="00395077" w:rsidRPr="00B367C6">
        <w:rPr>
          <w:rFonts w:cs="Arial"/>
          <w:b w:val="0"/>
          <w:sz w:val="22"/>
          <w:szCs w:val="22"/>
        </w:rPr>
        <w:t>, durante el periodo de</w:t>
      </w:r>
      <w:r w:rsidRPr="00B367C6">
        <w:rPr>
          <w:rFonts w:cs="Arial"/>
          <w:b w:val="0"/>
          <w:sz w:val="22"/>
          <w:szCs w:val="22"/>
        </w:rPr>
        <w:t xml:space="preserve"> difusión e</w:t>
      </w:r>
      <w:r w:rsidR="00395077" w:rsidRPr="00B367C6">
        <w:rPr>
          <w:rFonts w:cs="Arial"/>
          <w:b w:val="0"/>
          <w:sz w:val="22"/>
          <w:szCs w:val="22"/>
        </w:rPr>
        <w:t xml:space="preserve"> inscripción,</w:t>
      </w:r>
      <w:r w:rsidR="00C34153">
        <w:rPr>
          <w:rFonts w:cs="Arial"/>
          <w:b w:val="0"/>
          <w:sz w:val="22"/>
          <w:szCs w:val="22"/>
        </w:rPr>
        <w:t xml:space="preserve"> de</w:t>
      </w:r>
      <w:r>
        <w:rPr>
          <w:rFonts w:cs="Arial"/>
          <w:b w:val="0"/>
          <w:sz w:val="22"/>
          <w:szCs w:val="22"/>
        </w:rPr>
        <w:t xml:space="preserve"> la</w:t>
      </w:r>
      <w:r w:rsidR="00395077" w:rsidRPr="00B367C6">
        <w:rPr>
          <w:rFonts w:cs="Arial"/>
          <w:b w:val="0"/>
          <w:sz w:val="22"/>
          <w:szCs w:val="22"/>
        </w:rPr>
        <w:t xml:space="preserve"> asistencia de la Mesa de Ayuda telefónica del PNFP</w:t>
      </w:r>
      <w:r w:rsidRPr="00B367C6">
        <w:rPr>
          <w:rFonts w:cs="Arial"/>
          <w:b w:val="0"/>
          <w:sz w:val="22"/>
          <w:szCs w:val="22"/>
        </w:rPr>
        <w:t>, a la que podrán acceder todos los potenciales alumnos para resolver las dudas que pudieran surgirles</w:t>
      </w:r>
      <w:r w:rsidR="00395077" w:rsidRPr="00B367C6">
        <w:rPr>
          <w:rFonts w:cs="Arial"/>
          <w:b w:val="0"/>
          <w:sz w:val="22"/>
          <w:szCs w:val="22"/>
        </w:rPr>
        <w:t>.</w:t>
      </w:r>
    </w:p>
    <w:p w:rsidR="00C34153" w:rsidRDefault="00C34153" w:rsidP="00B367C6">
      <w:pPr>
        <w:rPr>
          <w:rFonts w:ascii="Arial" w:eastAsia="Times New Roman" w:hAnsi="Arial" w:cs="Times New Roman"/>
          <w:b/>
          <w:sz w:val="24"/>
          <w:szCs w:val="24"/>
          <w:lang w:val="es-ES_tradnl" w:eastAsia="es-ES"/>
        </w:rPr>
      </w:pPr>
    </w:p>
    <w:p w:rsidR="00395077" w:rsidRPr="00B367C6" w:rsidRDefault="00B367C6" w:rsidP="00B367C6">
      <w:pPr>
        <w:rPr>
          <w:rFonts w:ascii="Arial" w:eastAsia="Times New Roman" w:hAnsi="Arial" w:cs="Times New Roman"/>
          <w:b/>
          <w:sz w:val="24"/>
          <w:szCs w:val="24"/>
          <w:lang w:val="es-ES_tradnl" w:eastAsia="es-ES"/>
        </w:rPr>
      </w:pPr>
      <w:r w:rsidRPr="00B367C6">
        <w:rPr>
          <w:rFonts w:ascii="Arial" w:eastAsia="Times New Roman" w:hAnsi="Arial" w:cs="Times New Roman"/>
          <w:b/>
          <w:sz w:val="24"/>
          <w:szCs w:val="24"/>
          <w:lang w:val="es-ES_tradnl" w:eastAsia="es-ES"/>
        </w:rPr>
        <w:t>4.3.7 Fecha de inicio de clases</w:t>
      </w:r>
    </w:p>
    <w:p w:rsidR="00B367C6" w:rsidRPr="00B367C6" w:rsidRDefault="00B367C6" w:rsidP="00B367C6">
      <w:pPr>
        <w:pStyle w:val="Textoindependiente"/>
        <w:tabs>
          <w:tab w:val="left" w:pos="600"/>
        </w:tabs>
        <w:spacing w:before="100" w:beforeAutospacing="1" w:line="360" w:lineRule="auto"/>
        <w:rPr>
          <w:rFonts w:cs="Arial"/>
          <w:b w:val="0"/>
          <w:sz w:val="22"/>
          <w:szCs w:val="22"/>
        </w:rPr>
      </w:pPr>
      <w:r w:rsidRPr="00B367C6">
        <w:rPr>
          <w:rFonts w:cs="Arial"/>
          <w:b w:val="0"/>
          <w:sz w:val="22"/>
          <w:szCs w:val="22"/>
        </w:rPr>
        <w:t xml:space="preserve">Durante el mes de marzo </w:t>
      </w:r>
      <w:r w:rsidR="00A406E8">
        <w:rPr>
          <w:rFonts w:cs="Arial"/>
          <w:b w:val="0"/>
          <w:sz w:val="22"/>
          <w:szCs w:val="22"/>
        </w:rPr>
        <w:t xml:space="preserve">del 2015, </w:t>
      </w:r>
      <w:r w:rsidRPr="00B367C6">
        <w:rPr>
          <w:rFonts w:cs="Arial"/>
          <w:b w:val="0"/>
          <w:sz w:val="22"/>
          <w:szCs w:val="22"/>
        </w:rPr>
        <w:t>comenzará el dictado de las acciones formativas planificadas.</w:t>
      </w:r>
    </w:p>
    <w:p w:rsidR="00395077" w:rsidRDefault="00395077" w:rsidP="00395077">
      <w:pPr>
        <w:jc w:val="both"/>
        <w:rPr>
          <w:sz w:val="24"/>
          <w:szCs w:val="24"/>
        </w:rPr>
      </w:pPr>
      <w:r w:rsidRPr="0062031C">
        <w:rPr>
          <w:sz w:val="24"/>
          <w:szCs w:val="24"/>
        </w:rPr>
        <w:t> </w:t>
      </w:r>
    </w:p>
    <w:p w:rsidR="002306BB" w:rsidRDefault="002306BB" w:rsidP="00395077">
      <w:pPr>
        <w:jc w:val="both"/>
        <w:rPr>
          <w:sz w:val="24"/>
          <w:szCs w:val="24"/>
        </w:rPr>
      </w:pPr>
    </w:p>
    <w:p w:rsidR="002306BB" w:rsidRDefault="002306BB" w:rsidP="00395077">
      <w:pPr>
        <w:jc w:val="both"/>
        <w:rPr>
          <w:sz w:val="24"/>
          <w:szCs w:val="24"/>
        </w:rPr>
      </w:pPr>
    </w:p>
    <w:p w:rsidR="002306BB" w:rsidRPr="0062031C" w:rsidRDefault="002306BB" w:rsidP="00395077">
      <w:pPr>
        <w:jc w:val="both"/>
        <w:rPr>
          <w:sz w:val="24"/>
          <w:szCs w:val="24"/>
        </w:rPr>
      </w:pPr>
    </w:p>
    <w:p w:rsidR="002D4355" w:rsidRPr="002465C3" w:rsidRDefault="002C3292" w:rsidP="00592FF7">
      <w:pPr>
        <w:pStyle w:val="Textoindependiente"/>
        <w:spacing w:before="100" w:beforeAutospacing="1" w:line="360" w:lineRule="auto"/>
        <w:rPr>
          <w:sz w:val="24"/>
          <w:szCs w:val="24"/>
          <w:lang w:val="es-AR"/>
        </w:rPr>
      </w:pPr>
      <w:r w:rsidRPr="002465C3">
        <w:rPr>
          <w:sz w:val="24"/>
          <w:szCs w:val="24"/>
          <w:lang w:val="es-AR"/>
        </w:rPr>
        <w:lastRenderedPageBreak/>
        <w:t>5</w:t>
      </w:r>
      <w:r w:rsidR="002D4355" w:rsidRPr="002465C3">
        <w:rPr>
          <w:sz w:val="24"/>
          <w:szCs w:val="24"/>
          <w:lang w:val="es-AR"/>
        </w:rPr>
        <w:t>. Consideraciones generales</w:t>
      </w:r>
    </w:p>
    <w:p w:rsidR="00586E50" w:rsidRDefault="000A6171" w:rsidP="002D4355">
      <w:pPr>
        <w:pStyle w:val="Textoindependiente"/>
        <w:tabs>
          <w:tab w:val="left" w:pos="600"/>
        </w:tabs>
        <w:spacing w:before="100" w:beforeAutospacing="1" w:line="360" w:lineRule="auto"/>
        <w:rPr>
          <w:rFonts w:cs="Arial"/>
          <w:b w:val="0"/>
          <w:sz w:val="22"/>
          <w:szCs w:val="22"/>
        </w:rPr>
      </w:pPr>
      <w:r w:rsidRPr="005C799D">
        <w:rPr>
          <w:rFonts w:cs="Arial"/>
          <w:b w:val="0"/>
          <w:sz w:val="22"/>
          <w:szCs w:val="22"/>
          <w:lang w:val="es-AR"/>
        </w:rPr>
        <w:t>Como se señaló inicialmente, e</w:t>
      </w:r>
      <w:r w:rsidR="00356F9A" w:rsidRPr="005C799D">
        <w:rPr>
          <w:rFonts w:cs="Arial"/>
          <w:b w:val="0"/>
          <w:sz w:val="22"/>
          <w:szCs w:val="22"/>
        </w:rPr>
        <w:t xml:space="preserve">l </w:t>
      </w:r>
      <w:r w:rsidR="00356F9A" w:rsidRPr="00C34153">
        <w:rPr>
          <w:rFonts w:cs="Arial"/>
          <w:sz w:val="22"/>
          <w:szCs w:val="22"/>
        </w:rPr>
        <w:t>Formulario 2015</w:t>
      </w:r>
      <w:r w:rsidR="00356F9A" w:rsidRPr="005C799D">
        <w:rPr>
          <w:rFonts w:cs="Arial"/>
          <w:b w:val="0"/>
          <w:sz w:val="22"/>
          <w:szCs w:val="22"/>
        </w:rPr>
        <w:t>,</w:t>
      </w:r>
      <w:r w:rsidRPr="005C799D">
        <w:rPr>
          <w:rFonts w:cs="Arial"/>
          <w:b w:val="0"/>
          <w:sz w:val="22"/>
          <w:szCs w:val="22"/>
        </w:rPr>
        <w:t xml:space="preserve"> es</w:t>
      </w:r>
      <w:r w:rsidR="005C799D">
        <w:rPr>
          <w:rFonts w:cs="Arial"/>
          <w:b w:val="0"/>
          <w:sz w:val="22"/>
          <w:szCs w:val="22"/>
        </w:rPr>
        <w:t xml:space="preserve">tá </w:t>
      </w:r>
      <w:proofErr w:type="spellStart"/>
      <w:r w:rsidR="005C799D">
        <w:rPr>
          <w:rFonts w:cs="Arial"/>
          <w:b w:val="0"/>
          <w:sz w:val="22"/>
          <w:szCs w:val="22"/>
        </w:rPr>
        <w:t>disponible</w:t>
      </w:r>
      <w:r w:rsidR="00674A97" w:rsidRPr="005C799D">
        <w:rPr>
          <w:rFonts w:cs="Arial"/>
          <w:b w:val="0"/>
          <w:sz w:val="22"/>
          <w:szCs w:val="22"/>
        </w:rPr>
        <w:t>en</w:t>
      </w:r>
      <w:proofErr w:type="spellEnd"/>
      <w:r w:rsidR="00674A97" w:rsidRPr="005C799D">
        <w:rPr>
          <w:rFonts w:cs="Arial"/>
          <w:b w:val="0"/>
          <w:sz w:val="22"/>
          <w:szCs w:val="22"/>
        </w:rPr>
        <w:t xml:space="preserve"> formato electrónico</w:t>
      </w:r>
      <w:r w:rsidRPr="005C799D">
        <w:rPr>
          <w:rFonts w:cs="Arial"/>
          <w:b w:val="0"/>
          <w:sz w:val="22"/>
          <w:szCs w:val="22"/>
        </w:rPr>
        <w:t xml:space="preserve"> y para acceder al mismo y cargar cada propuesta, </w:t>
      </w:r>
      <w:r w:rsidR="00CE39C3">
        <w:rPr>
          <w:rFonts w:cs="Arial"/>
          <w:b w:val="0"/>
          <w:sz w:val="22"/>
          <w:szCs w:val="22"/>
        </w:rPr>
        <w:t xml:space="preserve">deberán </w:t>
      </w:r>
      <w:r w:rsidR="00A156A8">
        <w:rPr>
          <w:rFonts w:cs="Arial"/>
          <w:b w:val="0"/>
          <w:sz w:val="22"/>
          <w:szCs w:val="22"/>
        </w:rPr>
        <w:t>ingresar</w:t>
      </w:r>
      <w:r w:rsidR="00CE39C3">
        <w:rPr>
          <w:rFonts w:cs="Arial"/>
          <w:b w:val="0"/>
          <w:sz w:val="22"/>
          <w:szCs w:val="22"/>
        </w:rPr>
        <w:t xml:space="preserve"> con los usuarios disponibles a tal efecto.</w:t>
      </w:r>
    </w:p>
    <w:p w:rsidR="00A91C84" w:rsidRPr="00A91C84" w:rsidRDefault="00A91C84" w:rsidP="00A91C84">
      <w:pPr>
        <w:pStyle w:val="Textoindependiente"/>
        <w:tabs>
          <w:tab w:val="left" w:pos="900"/>
        </w:tabs>
        <w:spacing w:before="100" w:beforeAutospacing="1" w:line="360" w:lineRule="auto"/>
        <w:rPr>
          <w:rFonts w:cs="Arial"/>
          <w:b w:val="0"/>
          <w:sz w:val="22"/>
          <w:szCs w:val="22"/>
        </w:rPr>
      </w:pPr>
      <w:r>
        <w:rPr>
          <w:rFonts w:cs="Arial"/>
          <w:b w:val="0"/>
          <w:sz w:val="22"/>
          <w:szCs w:val="22"/>
        </w:rPr>
        <w:t>Para</w:t>
      </w:r>
      <w:r w:rsidRPr="00A91C84">
        <w:rPr>
          <w:rFonts w:cs="Arial"/>
          <w:b w:val="0"/>
          <w:sz w:val="22"/>
          <w:szCs w:val="22"/>
        </w:rPr>
        <w:t xml:space="preserve"> ingresar </w:t>
      </w:r>
      <w:r>
        <w:rPr>
          <w:rFonts w:cs="Arial"/>
          <w:b w:val="0"/>
          <w:sz w:val="22"/>
          <w:szCs w:val="22"/>
        </w:rPr>
        <w:t>cada</w:t>
      </w:r>
      <w:r w:rsidRPr="00A91C84">
        <w:rPr>
          <w:rFonts w:cs="Arial"/>
          <w:b w:val="0"/>
          <w:sz w:val="22"/>
          <w:szCs w:val="22"/>
        </w:rPr>
        <w:t xml:space="preserve"> propuesta deberán acceder al siguiente sitio:</w:t>
      </w:r>
    </w:p>
    <w:p w:rsidR="00A91C84" w:rsidRDefault="00EA52F2" w:rsidP="00A91C84">
      <w:pPr>
        <w:pStyle w:val="Textoindependiente"/>
        <w:tabs>
          <w:tab w:val="left" w:pos="900"/>
        </w:tabs>
        <w:spacing w:before="100" w:beforeAutospacing="1" w:line="360" w:lineRule="auto"/>
        <w:ind w:left="600"/>
        <w:rPr>
          <w:b w:val="0"/>
          <w:sz w:val="22"/>
          <w:szCs w:val="22"/>
        </w:rPr>
      </w:pPr>
      <w:hyperlink r:id="rId9" w:tgtFrame="_blank" w:history="1">
        <w:r w:rsidR="00A91C84" w:rsidRPr="00A91C84">
          <w:rPr>
            <w:b w:val="0"/>
            <w:sz w:val="22"/>
            <w:szCs w:val="22"/>
          </w:rPr>
          <w:t>http://pnfp-componente2.educ.ar/user/login</w:t>
        </w:r>
      </w:hyperlink>
    </w:p>
    <w:p w:rsidR="00A91C84" w:rsidRPr="00A91C84" w:rsidRDefault="00A91C84" w:rsidP="00A91C84">
      <w:pPr>
        <w:pStyle w:val="Textoindependiente"/>
        <w:tabs>
          <w:tab w:val="left" w:pos="900"/>
        </w:tabs>
        <w:spacing w:before="100" w:beforeAutospacing="1" w:line="360" w:lineRule="auto"/>
        <w:rPr>
          <w:rFonts w:cs="Arial"/>
          <w:b w:val="0"/>
          <w:sz w:val="22"/>
          <w:szCs w:val="22"/>
        </w:rPr>
      </w:pPr>
      <w:r w:rsidRPr="00A91C84">
        <w:rPr>
          <w:rFonts w:cs="Arial"/>
          <w:b w:val="0"/>
          <w:sz w:val="22"/>
          <w:szCs w:val="22"/>
        </w:rPr>
        <w:t>Una vez allí ingresan con su usuario y clave de acceso.</w:t>
      </w:r>
    </w:p>
    <w:p w:rsidR="00A91C84" w:rsidRPr="00A91C84" w:rsidRDefault="00A91C84" w:rsidP="00A91C84">
      <w:pPr>
        <w:pStyle w:val="Textoindependiente"/>
        <w:tabs>
          <w:tab w:val="left" w:pos="900"/>
        </w:tabs>
        <w:spacing w:before="100" w:beforeAutospacing="1" w:line="360" w:lineRule="auto"/>
        <w:rPr>
          <w:rFonts w:cs="Arial"/>
          <w:b w:val="0"/>
          <w:sz w:val="22"/>
          <w:szCs w:val="22"/>
        </w:rPr>
      </w:pPr>
      <w:r w:rsidRPr="00A91C84">
        <w:rPr>
          <w:rFonts w:cs="Arial"/>
          <w:b w:val="0"/>
          <w:sz w:val="22"/>
          <w:szCs w:val="22"/>
        </w:rPr>
        <w:t>Luego colocan la solapa "propuestas" (parte superior izquierda de la pantalla) y una vez allí seleccionan "cargar propuestas", </w:t>
      </w:r>
    </w:p>
    <w:p w:rsidR="002D4355" w:rsidRPr="005C799D" w:rsidRDefault="000A6171" w:rsidP="002D4355">
      <w:pPr>
        <w:pStyle w:val="Textoindependiente"/>
        <w:tabs>
          <w:tab w:val="left" w:pos="600"/>
        </w:tabs>
        <w:spacing w:before="100" w:beforeAutospacing="1" w:line="360" w:lineRule="auto"/>
        <w:rPr>
          <w:rFonts w:cs="Arial"/>
          <w:b w:val="0"/>
          <w:sz w:val="22"/>
          <w:szCs w:val="22"/>
        </w:rPr>
      </w:pPr>
      <w:r w:rsidRPr="005C799D">
        <w:rPr>
          <w:rFonts w:cs="Arial"/>
          <w:b w:val="0"/>
          <w:sz w:val="22"/>
          <w:szCs w:val="22"/>
        </w:rPr>
        <w:t>Este formulario solici</w:t>
      </w:r>
      <w:r w:rsidR="00356F9A" w:rsidRPr="005C799D">
        <w:rPr>
          <w:rFonts w:cs="Arial"/>
          <w:b w:val="0"/>
          <w:sz w:val="22"/>
          <w:szCs w:val="22"/>
        </w:rPr>
        <w:t xml:space="preserve">tará a </w:t>
      </w:r>
      <w:r w:rsidR="00047112">
        <w:rPr>
          <w:rFonts w:cs="Arial"/>
          <w:b w:val="0"/>
          <w:sz w:val="22"/>
          <w:szCs w:val="22"/>
        </w:rPr>
        <w:t>los Institutos Superiores de Formación Docente</w:t>
      </w:r>
      <w:r w:rsidR="00356F9A" w:rsidRPr="005C799D">
        <w:rPr>
          <w:rFonts w:cs="Arial"/>
          <w:b w:val="0"/>
          <w:sz w:val="22"/>
          <w:szCs w:val="22"/>
        </w:rPr>
        <w:t xml:space="preserve"> que presenten </w:t>
      </w:r>
      <w:r w:rsidR="00674A97" w:rsidRPr="005C799D">
        <w:rPr>
          <w:rFonts w:cs="Arial"/>
          <w:b w:val="0"/>
          <w:sz w:val="22"/>
          <w:szCs w:val="22"/>
        </w:rPr>
        <w:t>cada una de las</w:t>
      </w:r>
      <w:r w:rsidR="00356F9A" w:rsidRPr="005C799D">
        <w:rPr>
          <w:rFonts w:cs="Arial"/>
          <w:b w:val="0"/>
          <w:sz w:val="22"/>
          <w:szCs w:val="22"/>
        </w:rPr>
        <w:t xml:space="preserve"> propuesta</w:t>
      </w:r>
      <w:r w:rsidR="00674A97" w:rsidRPr="005C799D">
        <w:rPr>
          <w:rFonts w:cs="Arial"/>
          <w:b w:val="0"/>
          <w:sz w:val="22"/>
          <w:szCs w:val="22"/>
        </w:rPr>
        <w:t>s</w:t>
      </w:r>
      <w:r w:rsidR="00356F9A" w:rsidRPr="005C799D">
        <w:rPr>
          <w:rFonts w:cs="Arial"/>
          <w:b w:val="0"/>
          <w:sz w:val="22"/>
          <w:szCs w:val="22"/>
        </w:rPr>
        <w:t xml:space="preserve"> de formación </w:t>
      </w:r>
      <w:r w:rsidR="002D4355" w:rsidRPr="005C799D">
        <w:rPr>
          <w:rFonts w:cs="Arial"/>
          <w:b w:val="0"/>
          <w:sz w:val="22"/>
          <w:szCs w:val="22"/>
        </w:rPr>
        <w:t>en conformidad con el siguiente protocolo:</w:t>
      </w:r>
    </w:p>
    <w:p w:rsidR="00356F9A" w:rsidRPr="00270E80" w:rsidRDefault="00356F9A" w:rsidP="00FF6934">
      <w:pPr>
        <w:pStyle w:val="Textoindependiente"/>
        <w:numPr>
          <w:ilvl w:val="0"/>
          <w:numId w:val="4"/>
        </w:numPr>
        <w:spacing w:before="100" w:beforeAutospacing="1" w:line="360" w:lineRule="auto"/>
        <w:ind w:left="900" w:hanging="300"/>
        <w:rPr>
          <w:rFonts w:cs="Arial"/>
          <w:sz w:val="22"/>
          <w:szCs w:val="22"/>
        </w:rPr>
      </w:pPr>
      <w:r w:rsidRPr="00270E80">
        <w:rPr>
          <w:rFonts w:cs="Arial"/>
          <w:sz w:val="22"/>
          <w:szCs w:val="22"/>
        </w:rPr>
        <w:t>Datos Institucionales</w:t>
      </w:r>
    </w:p>
    <w:p w:rsidR="00356F9A" w:rsidRPr="00270E80" w:rsidRDefault="00356F9A" w:rsidP="00FF6934">
      <w:pPr>
        <w:numPr>
          <w:ilvl w:val="0"/>
          <w:numId w:val="7"/>
        </w:numPr>
        <w:tabs>
          <w:tab w:val="clear" w:pos="1637"/>
        </w:tabs>
        <w:spacing w:before="100" w:beforeAutospacing="1" w:after="120" w:line="360" w:lineRule="auto"/>
        <w:ind w:left="1200" w:hanging="300"/>
        <w:jc w:val="both"/>
        <w:rPr>
          <w:rFonts w:ascii="Arial" w:hAnsi="Arial" w:cs="Arial"/>
        </w:rPr>
      </w:pPr>
      <w:r>
        <w:rPr>
          <w:rFonts w:ascii="Arial" w:hAnsi="Arial" w:cs="Arial"/>
        </w:rPr>
        <w:t>Entidad responsable de la ejecución de la formación</w:t>
      </w:r>
      <w:r w:rsidRPr="00270E80">
        <w:rPr>
          <w:rFonts w:ascii="Arial" w:hAnsi="Arial" w:cs="Arial"/>
        </w:rPr>
        <w:t>.</w:t>
      </w:r>
    </w:p>
    <w:p w:rsidR="00356F9A" w:rsidRPr="00270E80" w:rsidRDefault="00356F9A" w:rsidP="00FF6934">
      <w:pPr>
        <w:numPr>
          <w:ilvl w:val="0"/>
          <w:numId w:val="7"/>
        </w:numPr>
        <w:tabs>
          <w:tab w:val="clear" w:pos="1637"/>
        </w:tabs>
        <w:spacing w:before="100" w:beforeAutospacing="1" w:after="120" w:line="360" w:lineRule="auto"/>
        <w:ind w:left="1200" w:hanging="300"/>
        <w:jc w:val="both"/>
        <w:rPr>
          <w:rFonts w:ascii="Arial" w:hAnsi="Arial" w:cs="Arial"/>
        </w:rPr>
      </w:pPr>
      <w:r w:rsidRPr="00270E80">
        <w:rPr>
          <w:rFonts w:ascii="Arial" w:hAnsi="Arial" w:cs="Arial"/>
        </w:rPr>
        <w:t xml:space="preserve">Autoridad máxima de </w:t>
      </w:r>
      <w:smartTag w:uri="urn:schemas-microsoft-com:office:smarttags" w:element="PersonName">
        <w:smartTagPr>
          <w:attr w:name="ProductID" w:val="la Entidad."/>
        </w:smartTagPr>
        <w:r w:rsidRPr="00270E80">
          <w:rPr>
            <w:rFonts w:ascii="Arial" w:hAnsi="Arial" w:cs="Arial"/>
          </w:rPr>
          <w:t xml:space="preserve">la </w:t>
        </w:r>
        <w:r>
          <w:rPr>
            <w:rFonts w:ascii="Arial" w:hAnsi="Arial" w:cs="Arial"/>
          </w:rPr>
          <w:t>Entidad</w:t>
        </w:r>
        <w:r w:rsidRPr="00270E80">
          <w:rPr>
            <w:rFonts w:ascii="Arial" w:hAnsi="Arial" w:cs="Arial"/>
          </w:rPr>
          <w:t>.</w:t>
        </w:r>
      </w:smartTag>
    </w:p>
    <w:p w:rsidR="00356F9A" w:rsidRDefault="00356F9A" w:rsidP="00FF6934">
      <w:pPr>
        <w:numPr>
          <w:ilvl w:val="0"/>
          <w:numId w:val="7"/>
        </w:numPr>
        <w:tabs>
          <w:tab w:val="clear" w:pos="1637"/>
        </w:tabs>
        <w:spacing w:before="100" w:beforeAutospacing="1" w:after="120" w:line="360" w:lineRule="auto"/>
        <w:ind w:left="1200" w:hanging="300"/>
        <w:jc w:val="both"/>
        <w:rPr>
          <w:rFonts w:ascii="Arial" w:hAnsi="Arial" w:cs="Arial"/>
        </w:rPr>
      </w:pPr>
      <w:r w:rsidRPr="00270E80">
        <w:rPr>
          <w:rFonts w:ascii="Arial" w:hAnsi="Arial" w:cs="Arial"/>
        </w:rPr>
        <w:t>Nombre dela persona a la que el Ministerio de Educación deberá dirigir todas las comunicaciones relacionadas con este proyecto.</w:t>
      </w:r>
    </w:p>
    <w:p w:rsidR="006F4EA3" w:rsidRPr="00270E80" w:rsidRDefault="00C07B28" w:rsidP="006F4EA3">
      <w:pPr>
        <w:spacing w:before="100" w:beforeAutospacing="1" w:after="120" w:line="360" w:lineRule="auto"/>
        <w:jc w:val="both"/>
        <w:rPr>
          <w:rFonts w:ascii="Arial" w:hAnsi="Arial" w:cs="Arial"/>
        </w:rPr>
      </w:pPr>
      <w:r>
        <w:rPr>
          <w:rFonts w:ascii="Arial" w:hAnsi="Arial" w:cs="Arial"/>
        </w:rPr>
        <w:t xml:space="preserve">En el caso </w:t>
      </w:r>
      <w:r w:rsidR="00E14ACA">
        <w:rPr>
          <w:rFonts w:ascii="Arial" w:hAnsi="Arial" w:cs="Arial"/>
        </w:rPr>
        <w:t xml:space="preserve">de </w:t>
      </w:r>
      <w:r>
        <w:rPr>
          <w:rFonts w:ascii="Arial" w:hAnsi="Arial" w:cs="Arial"/>
        </w:rPr>
        <w:t xml:space="preserve">que vuestra institución ya </w:t>
      </w:r>
      <w:r w:rsidR="00E14ACA">
        <w:rPr>
          <w:rFonts w:ascii="Arial" w:hAnsi="Arial" w:cs="Arial"/>
        </w:rPr>
        <w:t xml:space="preserve">se </w:t>
      </w:r>
      <w:r>
        <w:rPr>
          <w:rFonts w:ascii="Arial" w:hAnsi="Arial" w:cs="Arial"/>
        </w:rPr>
        <w:t>haya presentado no</w:t>
      </w:r>
      <w:r w:rsidR="00E14ACA">
        <w:rPr>
          <w:rFonts w:ascii="Arial" w:hAnsi="Arial" w:cs="Arial"/>
        </w:rPr>
        <w:t xml:space="preserve"> será necesario</w:t>
      </w:r>
      <w:r>
        <w:rPr>
          <w:rFonts w:ascii="Arial" w:hAnsi="Arial" w:cs="Arial"/>
        </w:rPr>
        <w:t xml:space="preserve"> completar los datos si fueran los mismos enviados durante 2014</w:t>
      </w:r>
      <w:r w:rsidR="00E14ACA">
        <w:rPr>
          <w:rFonts w:ascii="Arial" w:hAnsi="Arial" w:cs="Arial"/>
        </w:rPr>
        <w:t>. Si el formulario no les permitiera</w:t>
      </w:r>
      <w:r>
        <w:rPr>
          <w:rFonts w:ascii="Arial" w:hAnsi="Arial" w:cs="Arial"/>
        </w:rPr>
        <w:t xml:space="preserve"> completar esta información lo podremos hacer en otra instancia.</w:t>
      </w:r>
    </w:p>
    <w:p w:rsidR="002D4355" w:rsidRPr="00270E80" w:rsidRDefault="00A77453" w:rsidP="00FF6934">
      <w:pPr>
        <w:pStyle w:val="Textoindependiente"/>
        <w:numPr>
          <w:ilvl w:val="0"/>
          <w:numId w:val="4"/>
        </w:numPr>
        <w:spacing w:before="100" w:beforeAutospacing="1" w:line="360" w:lineRule="auto"/>
        <w:ind w:left="900" w:hanging="300"/>
        <w:rPr>
          <w:rFonts w:cs="Arial"/>
          <w:sz w:val="22"/>
          <w:szCs w:val="22"/>
        </w:rPr>
      </w:pPr>
      <w:r>
        <w:rPr>
          <w:rFonts w:cs="Arial"/>
          <w:sz w:val="22"/>
          <w:szCs w:val="22"/>
        </w:rPr>
        <w:t>Título</w:t>
      </w:r>
      <w:r w:rsidR="002D4355">
        <w:rPr>
          <w:rFonts w:cs="Arial"/>
          <w:sz w:val="22"/>
          <w:szCs w:val="22"/>
        </w:rPr>
        <w:t xml:space="preserve"> de la propuesta de formación</w:t>
      </w:r>
    </w:p>
    <w:p w:rsidR="002D4355" w:rsidRPr="00356F9A" w:rsidRDefault="002D4355" w:rsidP="00356F9A">
      <w:pPr>
        <w:pStyle w:val="Textoindependiente2"/>
        <w:tabs>
          <w:tab w:val="clear" w:pos="709"/>
          <w:tab w:val="clear" w:pos="851"/>
        </w:tabs>
        <w:spacing w:before="100" w:beforeAutospacing="1" w:after="120" w:line="360" w:lineRule="auto"/>
        <w:ind w:left="900"/>
        <w:rPr>
          <w:rFonts w:ascii="Arial" w:hAnsi="Arial" w:cs="Arial"/>
          <w:sz w:val="22"/>
          <w:szCs w:val="22"/>
          <w:lang w:val="es-ES"/>
        </w:rPr>
      </w:pPr>
      <w:r>
        <w:rPr>
          <w:rFonts w:ascii="Arial" w:hAnsi="Arial" w:cs="Arial"/>
          <w:sz w:val="22"/>
          <w:szCs w:val="22"/>
          <w:lang w:val="es-ES"/>
        </w:rPr>
        <w:t xml:space="preserve">Se debe señalar el nombre de la propuesta </w:t>
      </w:r>
      <w:r w:rsidRPr="00270E80">
        <w:rPr>
          <w:rFonts w:ascii="Arial" w:hAnsi="Arial" w:cs="Arial"/>
          <w:sz w:val="22"/>
          <w:szCs w:val="22"/>
          <w:lang w:val="es-ES"/>
        </w:rPr>
        <w:t xml:space="preserve">con su especificidad temática. Este nombre es el que se dará a conocer a los </w:t>
      </w:r>
      <w:r>
        <w:rPr>
          <w:rFonts w:ascii="Arial" w:hAnsi="Arial" w:cs="Arial"/>
          <w:sz w:val="22"/>
          <w:szCs w:val="22"/>
          <w:lang w:val="es-ES"/>
        </w:rPr>
        <w:t>participantes</w:t>
      </w:r>
      <w:r w:rsidRPr="00270E80">
        <w:rPr>
          <w:rFonts w:ascii="Arial" w:hAnsi="Arial" w:cs="Arial"/>
          <w:sz w:val="22"/>
          <w:szCs w:val="22"/>
          <w:lang w:val="es-ES"/>
        </w:rPr>
        <w:t xml:space="preserve">. </w:t>
      </w:r>
    </w:p>
    <w:p w:rsidR="002E421C" w:rsidRDefault="00F675BD" w:rsidP="002E421C">
      <w:pPr>
        <w:pStyle w:val="Textoindependiente"/>
        <w:tabs>
          <w:tab w:val="left" w:pos="900"/>
        </w:tabs>
        <w:spacing w:before="100" w:beforeAutospacing="1" w:line="360" w:lineRule="auto"/>
        <w:ind w:left="567"/>
        <w:rPr>
          <w:rFonts w:cs="Arial"/>
          <w:sz w:val="22"/>
          <w:szCs w:val="22"/>
        </w:rPr>
      </w:pPr>
      <w:r>
        <w:rPr>
          <w:rFonts w:cs="Arial"/>
          <w:sz w:val="22"/>
          <w:szCs w:val="22"/>
        </w:rPr>
        <w:lastRenderedPageBreak/>
        <w:t xml:space="preserve">c) </w:t>
      </w:r>
      <w:r w:rsidR="00D04646">
        <w:rPr>
          <w:rFonts w:cs="Arial"/>
          <w:sz w:val="22"/>
          <w:szCs w:val="22"/>
        </w:rPr>
        <w:t xml:space="preserve">Tipo de </w:t>
      </w:r>
      <w:r w:rsidR="00356F9A">
        <w:rPr>
          <w:rFonts w:cs="Arial"/>
          <w:sz w:val="22"/>
          <w:szCs w:val="22"/>
        </w:rPr>
        <w:t>Actividad</w:t>
      </w:r>
    </w:p>
    <w:p w:rsidR="00BC1C1D" w:rsidRDefault="00BC1C1D" w:rsidP="00BC1C1D">
      <w:pPr>
        <w:numPr>
          <w:ilvl w:val="12"/>
          <w:numId w:val="0"/>
        </w:numPr>
        <w:spacing w:before="100" w:beforeAutospacing="1" w:after="120" w:line="360" w:lineRule="auto"/>
        <w:ind w:left="900"/>
        <w:jc w:val="both"/>
        <w:rPr>
          <w:rFonts w:ascii="Arial" w:hAnsi="Arial" w:cs="Arial"/>
        </w:rPr>
      </w:pPr>
      <w:r w:rsidRPr="001A3898">
        <w:rPr>
          <w:rFonts w:ascii="Arial" w:hAnsi="Arial" w:cs="Arial"/>
        </w:rPr>
        <w:t>Se esperan propuestas con formatos diversos en un arco que vaya des</w:t>
      </w:r>
      <w:r w:rsidR="001A3898" w:rsidRPr="001A3898">
        <w:rPr>
          <w:rFonts w:ascii="Arial" w:hAnsi="Arial" w:cs="Arial"/>
        </w:rPr>
        <w:t xml:space="preserve">de Ciclos de Conferencias y cursos de variada carga horaria hasta </w:t>
      </w:r>
      <w:proofErr w:type="spellStart"/>
      <w:r w:rsidR="001A3898" w:rsidRPr="001A3898">
        <w:rPr>
          <w:rFonts w:ascii="Arial" w:hAnsi="Arial" w:cs="Arial"/>
        </w:rPr>
        <w:t>postítulos</w:t>
      </w:r>
      <w:proofErr w:type="spellEnd"/>
      <w:r w:rsidR="001A3898" w:rsidRPr="001A3898">
        <w:rPr>
          <w:rFonts w:ascii="Arial" w:hAnsi="Arial" w:cs="Arial"/>
        </w:rPr>
        <w:t>.</w:t>
      </w:r>
      <w:r w:rsidRPr="001A3898">
        <w:rPr>
          <w:rFonts w:ascii="Arial" w:hAnsi="Arial" w:cs="Arial"/>
        </w:rPr>
        <w:t xml:space="preserve"> En todos los casos deben adecuarse a la necesidad de la </w:t>
      </w:r>
      <w:r w:rsidR="006C3D12">
        <w:rPr>
          <w:rFonts w:ascii="Arial" w:hAnsi="Arial" w:cs="Arial"/>
        </w:rPr>
        <w:t>J</w:t>
      </w:r>
      <w:r w:rsidRPr="001A3898">
        <w:rPr>
          <w:rFonts w:ascii="Arial" w:hAnsi="Arial" w:cs="Arial"/>
        </w:rPr>
        <w:t xml:space="preserve">urisdicción, trabajar con contenidos y evaluar la </w:t>
      </w:r>
      <w:r w:rsidR="001A0C07" w:rsidRPr="001A3898">
        <w:rPr>
          <w:rFonts w:ascii="Arial" w:hAnsi="Arial" w:cs="Arial"/>
        </w:rPr>
        <w:t>actividad.</w:t>
      </w:r>
    </w:p>
    <w:p w:rsidR="00F675BD" w:rsidRPr="00270E80" w:rsidRDefault="00F675BD" w:rsidP="00F675BD">
      <w:pPr>
        <w:pStyle w:val="Textoindependiente"/>
        <w:tabs>
          <w:tab w:val="left" w:pos="900"/>
        </w:tabs>
        <w:spacing w:before="100" w:beforeAutospacing="1" w:line="360" w:lineRule="auto"/>
        <w:ind w:left="567"/>
        <w:rPr>
          <w:rFonts w:cs="Arial"/>
          <w:sz w:val="22"/>
          <w:szCs w:val="22"/>
        </w:rPr>
      </w:pPr>
      <w:r>
        <w:rPr>
          <w:rFonts w:cs="Arial"/>
          <w:sz w:val="22"/>
          <w:szCs w:val="22"/>
        </w:rPr>
        <w:t>d) Nivel o niveles a los que está dirigida</w:t>
      </w:r>
    </w:p>
    <w:p w:rsidR="00D04646" w:rsidRPr="00D04646" w:rsidRDefault="00D04646" w:rsidP="00F675BD">
      <w:pPr>
        <w:pStyle w:val="Textoindependiente"/>
        <w:tabs>
          <w:tab w:val="left" w:pos="900"/>
        </w:tabs>
        <w:spacing w:before="100" w:beforeAutospacing="1" w:line="360" w:lineRule="auto"/>
        <w:ind w:left="900"/>
        <w:rPr>
          <w:rFonts w:cs="Arial"/>
          <w:b w:val="0"/>
          <w:sz w:val="22"/>
          <w:szCs w:val="22"/>
        </w:rPr>
      </w:pPr>
      <w:r w:rsidRPr="00D04646">
        <w:rPr>
          <w:rFonts w:cs="Arial"/>
          <w:b w:val="0"/>
          <w:sz w:val="22"/>
          <w:szCs w:val="22"/>
        </w:rPr>
        <w:t>Se deberá especific</w:t>
      </w:r>
      <w:r w:rsidR="00D922C5">
        <w:rPr>
          <w:rFonts w:cs="Arial"/>
          <w:b w:val="0"/>
          <w:sz w:val="22"/>
          <w:szCs w:val="22"/>
        </w:rPr>
        <w:t>ar si se trata de una propuesta</w:t>
      </w:r>
      <w:r w:rsidRPr="00D04646">
        <w:rPr>
          <w:rFonts w:cs="Arial"/>
          <w:b w:val="0"/>
          <w:sz w:val="22"/>
          <w:szCs w:val="22"/>
        </w:rPr>
        <w:t xml:space="preserve"> destinada al nivel inicial, </w:t>
      </w:r>
      <w:r w:rsidR="00D922C5">
        <w:rPr>
          <w:rFonts w:cs="Arial"/>
          <w:b w:val="0"/>
          <w:sz w:val="22"/>
          <w:szCs w:val="22"/>
        </w:rPr>
        <w:t>primario, secundario o superior o a más de uno de esos niveles.</w:t>
      </w:r>
    </w:p>
    <w:p w:rsidR="00D922C5" w:rsidRDefault="00A051BF" w:rsidP="00D922C5">
      <w:pPr>
        <w:pStyle w:val="Textoindependiente"/>
        <w:tabs>
          <w:tab w:val="left" w:pos="900"/>
        </w:tabs>
        <w:spacing w:before="100" w:beforeAutospacing="1" w:line="360" w:lineRule="auto"/>
        <w:ind w:left="600"/>
        <w:rPr>
          <w:rFonts w:cs="Arial"/>
          <w:sz w:val="22"/>
          <w:szCs w:val="22"/>
        </w:rPr>
      </w:pPr>
      <w:r>
        <w:rPr>
          <w:rFonts w:cs="Arial"/>
          <w:sz w:val="22"/>
          <w:szCs w:val="22"/>
        </w:rPr>
        <w:t>e</w:t>
      </w:r>
      <w:r w:rsidR="00D922C5">
        <w:rPr>
          <w:rFonts w:cs="Arial"/>
          <w:sz w:val="22"/>
          <w:szCs w:val="22"/>
        </w:rPr>
        <w:t>) Ejes temáticos que aborda</w:t>
      </w:r>
    </w:p>
    <w:p w:rsidR="00D922C5" w:rsidRPr="00D922C5" w:rsidRDefault="00D922C5" w:rsidP="00F039DE">
      <w:pPr>
        <w:pStyle w:val="Textoindependiente"/>
        <w:tabs>
          <w:tab w:val="left" w:pos="900"/>
        </w:tabs>
        <w:spacing w:before="100" w:beforeAutospacing="1" w:line="360" w:lineRule="auto"/>
        <w:ind w:left="720"/>
        <w:rPr>
          <w:rFonts w:cs="Arial"/>
          <w:b w:val="0"/>
          <w:sz w:val="22"/>
          <w:szCs w:val="22"/>
        </w:rPr>
      </w:pPr>
      <w:r>
        <w:rPr>
          <w:rFonts w:cs="Arial"/>
          <w:b w:val="0"/>
          <w:sz w:val="22"/>
          <w:szCs w:val="22"/>
        </w:rPr>
        <w:t>Se deberá especificar el eje o los ejes temáticos que trabajará la propuesta, según lo definido en la Resolución 201/13 (señalados inicialmente en este documento).</w:t>
      </w:r>
    </w:p>
    <w:p w:rsidR="002D4355" w:rsidRDefault="00A051BF" w:rsidP="00D922C5">
      <w:pPr>
        <w:pStyle w:val="Textoindependiente"/>
        <w:tabs>
          <w:tab w:val="left" w:pos="900"/>
        </w:tabs>
        <w:spacing w:before="100" w:beforeAutospacing="1" w:line="360" w:lineRule="auto"/>
        <w:ind w:left="600"/>
        <w:rPr>
          <w:rFonts w:cs="Arial"/>
          <w:sz w:val="22"/>
          <w:szCs w:val="22"/>
        </w:rPr>
      </w:pPr>
      <w:r>
        <w:rPr>
          <w:rFonts w:cs="Arial"/>
          <w:sz w:val="22"/>
          <w:szCs w:val="22"/>
        </w:rPr>
        <w:t>f</w:t>
      </w:r>
      <w:r w:rsidR="00D922C5">
        <w:rPr>
          <w:rFonts w:cs="Arial"/>
          <w:sz w:val="22"/>
          <w:szCs w:val="22"/>
        </w:rPr>
        <w:t>) Destinatarios</w:t>
      </w:r>
    </w:p>
    <w:p w:rsidR="00D922C5" w:rsidRDefault="00D922C5" w:rsidP="001A0C07">
      <w:pPr>
        <w:pStyle w:val="Textoindependiente"/>
        <w:tabs>
          <w:tab w:val="left" w:pos="900"/>
        </w:tabs>
        <w:spacing w:before="100" w:beforeAutospacing="1" w:line="360" w:lineRule="auto"/>
        <w:ind w:left="960"/>
        <w:rPr>
          <w:rFonts w:cs="Arial"/>
          <w:b w:val="0"/>
          <w:sz w:val="22"/>
          <w:szCs w:val="22"/>
        </w:rPr>
      </w:pPr>
      <w:r>
        <w:rPr>
          <w:rFonts w:cs="Arial"/>
          <w:b w:val="0"/>
          <w:sz w:val="22"/>
          <w:szCs w:val="22"/>
        </w:rPr>
        <w:t>Es necesario señalar si se trata de una propuesta dirigida a docentes, directivos, equipos técnicos, supervisores y/o preceptores.</w:t>
      </w:r>
    </w:p>
    <w:p w:rsidR="00DF03D5" w:rsidRPr="00B37E50" w:rsidRDefault="00DF03D5" w:rsidP="00FF6934">
      <w:pPr>
        <w:pStyle w:val="Textoindependiente"/>
        <w:numPr>
          <w:ilvl w:val="0"/>
          <w:numId w:val="13"/>
        </w:numPr>
        <w:tabs>
          <w:tab w:val="left" w:pos="900"/>
        </w:tabs>
        <w:spacing w:before="100" w:beforeAutospacing="1" w:line="360" w:lineRule="auto"/>
        <w:rPr>
          <w:rFonts w:cs="Arial"/>
          <w:sz w:val="22"/>
          <w:szCs w:val="22"/>
        </w:rPr>
      </w:pPr>
      <w:r w:rsidRPr="00B37E50">
        <w:rPr>
          <w:rFonts w:cs="Arial"/>
          <w:sz w:val="22"/>
          <w:szCs w:val="22"/>
        </w:rPr>
        <w:t>Requisitos de inscripción (si los hubiere más allá de ser el destinatario consignado)</w:t>
      </w:r>
    </w:p>
    <w:p w:rsidR="00DF03D5" w:rsidRDefault="00DF03D5" w:rsidP="00DF03D5">
      <w:pPr>
        <w:pStyle w:val="Textoindependiente"/>
        <w:tabs>
          <w:tab w:val="left" w:pos="900"/>
        </w:tabs>
        <w:spacing w:before="100" w:beforeAutospacing="1" w:line="360" w:lineRule="auto"/>
        <w:ind w:left="960"/>
        <w:rPr>
          <w:rFonts w:cs="Arial"/>
          <w:b w:val="0"/>
          <w:sz w:val="22"/>
          <w:szCs w:val="22"/>
        </w:rPr>
      </w:pPr>
      <w:r>
        <w:rPr>
          <w:rFonts w:cs="Arial"/>
          <w:b w:val="0"/>
          <w:sz w:val="22"/>
          <w:szCs w:val="22"/>
        </w:rPr>
        <w:t>Deben colocarse solamente aquellos requisitos que vayan más allá del perfil habitual del o de los destinatarios elegidos.</w:t>
      </w:r>
    </w:p>
    <w:p w:rsidR="00DF03D5" w:rsidRDefault="00DF03D5" w:rsidP="00DF03D5">
      <w:pPr>
        <w:pStyle w:val="Textoindependiente"/>
        <w:tabs>
          <w:tab w:val="left" w:pos="900"/>
        </w:tabs>
        <w:spacing w:before="100" w:beforeAutospacing="1" w:line="360" w:lineRule="auto"/>
        <w:ind w:left="960"/>
        <w:rPr>
          <w:rFonts w:cs="Arial"/>
          <w:b w:val="0"/>
          <w:sz w:val="22"/>
          <w:szCs w:val="22"/>
        </w:rPr>
      </w:pPr>
      <w:r>
        <w:rPr>
          <w:rFonts w:cs="Arial"/>
          <w:b w:val="0"/>
          <w:sz w:val="22"/>
          <w:szCs w:val="22"/>
        </w:rPr>
        <w:t>Por ejemplo, es posible que haya alguna actividad cuya realización requiere que previamente se haya</w:t>
      </w:r>
      <w:r w:rsidR="000B44F5">
        <w:rPr>
          <w:rFonts w:cs="Arial"/>
          <w:b w:val="0"/>
          <w:sz w:val="22"/>
          <w:szCs w:val="22"/>
        </w:rPr>
        <w:t>n</w:t>
      </w:r>
      <w:r>
        <w:rPr>
          <w:rFonts w:cs="Arial"/>
          <w:b w:val="0"/>
          <w:sz w:val="22"/>
          <w:szCs w:val="22"/>
        </w:rPr>
        <w:t xml:space="preserve"> aprobado una o más </w:t>
      </w:r>
      <w:r w:rsidR="000B44F5">
        <w:rPr>
          <w:rFonts w:cs="Arial"/>
          <w:b w:val="0"/>
          <w:sz w:val="22"/>
          <w:szCs w:val="22"/>
        </w:rPr>
        <w:t>propue</w:t>
      </w:r>
      <w:r w:rsidR="00947F26">
        <w:rPr>
          <w:rFonts w:cs="Arial"/>
          <w:b w:val="0"/>
          <w:sz w:val="22"/>
          <w:szCs w:val="22"/>
        </w:rPr>
        <w:t>s</w:t>
      </w:r>
      <w:r w:rsidR="000B44F5">
        <w:rPr>
          <w:rFonts w:cs="Arial"/>
          <w:b w:val="0"/>
          <w:sz w:val="22"/>
          <w:szCs w:val="22"/>
        </w:rPr>
        <w:t>tas de formación.</w:t>
      </w:r>
      <w:r>
        <w:rPr>
          <w:rFonts w:cs="Arial"/>
          <w:b w:val="0"/>
          <w:sz w:val="22"/>
          <w:szCs w:val="22"/>
        </w:rPr>
        <w:t xml:space="preserve"> Entonces, es en ese recuadro del formulario donde debe consignarse esta situación</w:t>
      </w:r>
      <w:r w:rsidR="000B44F5">
        <w:rPr>
          <w:rFonts w:cs="Arial"/>
          <w:b w:val="0"/>
          <w:sz w:val="22"/>
          <w:szCs w:val="22"/>
        </w:rPr>
        <w:t>.</w:t>
      </w:r>
    </w:p>
    <w:p w:rsidR="00602641" w:rsidRDefault="00602641" w:rsidP="00DF03D5">
      <w:pPr>
        <w:pStyle w:val="Textoindependiente"/>
        <w:tabs>
          <w:tab w:val="left" w:pos="900"/>
        </w:tabs>
        <w:spacing w:before="100" w:beforeAutospacing="1" w:line="360" w:lineRule="auto"/>
        <w:ind w:left="960"/>
        <w:rPr>
          <w:rFonts w:cs="Arial"/>
          <w:b w:val="0"/>
          <w:sz w:val="22"/>
          <w:szCs w:val="22"/>
        </w:rPr>
      </w:pPr>
    </w:p>
    <w:p w:rsidR="002D4355" w:rsidRDefault="00D922C5" w:rsidP="00FF6934">
      <w:pPr>
        <w:pStyle w:val="Textoindependiente"/>
        <w:numPr>
          <w:ilvl w:val="0"/>
          <w:numId w:val="13"/>
        </w:numPr>
        <w:tabs>
          <w:tab w:val="left" w:pos="900"/>
        </w:tabs>
        <w:spacing w:before="100" w:beforeAutospacing="1" w:line="360" w:lineRule="auto"/>
        <w:rPr>
          <w:rFonts w:cs="Arial"/>
          <w:sz w:val="22"/>
          <w:szCs w:val="22"/>
        </w:rPr>
      </w:pPr>
      <w:r>
        <w:rPr>
          <w:rFonts w:cs="Arial"/>
          <w:sz w:val="22"/>
          <w:szCs w:val="22"/>
        </w:rPr>
        <w:lastRenderedPageBreak/>
        <w:t>Cantidad de vacantes disponibles por cohorte</w:t>
      </w:r>
    </w:p>
    <w:p w:rsidR="00674A97" w:rsidRDefault="00674A97" w:rsidP="00674A97">
      <w:pPr>
        <w:pStyle w:val="Textoindependiente"/>
        <w:tabs>
          <w:tab w:val="left" w:pos="900"/>
        </w:tabs>
        <w:spacing w:before="100" w:beforeAutospacing="1" w:line="360" w:lineRule="auto"/>
        <w:ind w:left="960"/>
        <w:rPr>
          <w:rFonts w:cs="Arial"/>
          <w:b w:val="0"/>
          <w:sz w:val="22"/>
          <w:szCs w:val="22"/>
        </w:rPr>
      </w:pPr>
      <w:r>
        <w:rPr>
          <w:rFonts w:cs="Arial"/>
          <w:b w:val="0"/>
          <w:sz w:val="22"/>
          <w:szCs w:val="22"/>
        </w:rPr>
        <w:t>Es importante tener en cuenta que cada modalidad (presencial y semipresencial) exige a la vez un número mínimo de inscriptos</w:t>
      </w:r>
      <w:r w:rsidR="00A02D13">
        <w:rPr>
          <w:rFonts w:cs="Arial"/>
          <w:b w:val="0"/>
          <w:sz w:val="22"/>
          <w:szCs w:val="22"/>
        </w:rPr>
        <w:t>, cursantes</w:t>
      </w:r>
      <w:r>
        <w:rPr>
          <w:rFonts w:cs="Arial"/>
          <w:b w:val="0"/>
          <w:sz w:val="22"/>
          <w:szCs w:val="22"/>
        </w:rPr>
        <w:t xml:space="preserve"> y otro de egresados.</w:t>
      </w:r>
    </w:p>
    <w:p w:rsidR="00C174EC" w:rsidRDefault="00674A97" w:rsidP="00836CCC">
      <w:pPr>
        <w:pStyle w:val="Textoindependiente"/>
        <w:tabs>
          <w:tab w:val="left" w:pos="900"/>
        </w:tabs>
        <w:spacing w:before="100" w:beforeAutospacing="1" w:line="360" w:lineRule="auto"/>
        <w:ind w:left="960"/>
        <w:rPr>
          <w:rFonts w:cs="Arial"/>
          <w:b w:val="0"/>
          <w:sz w:val="22"/>
          <w:szCs w:val="22"/>
        </w:rPr>
      </w:pPr>
      <w:r>
        <w:rPr>
          <w:rFonts w:cs="Arial"/>
          <w:b w:val="0"/>
          <w:sz w:val="22"/>
          <w:szCs w:val="22"/>
        </w:rPr>
        <w:t>Ver tabla en el punto siguiente para tener esa información.</w:t>
      </w:r>
    </w:p>
    <w:p w:rsidR="002D4355" w:rsidRPr="00304073" w:rsidRDefault="002D4355" w:rsidP="00FF6934">
      <w:pPr>
        <w:pStyle w:val="Textoindependiente"/>
        <w:numPr>
          <w:ilvl w:val="0"/>
          <w:numId w:val="13"/>
        </w:numPr>
        <w:tabs>
          <w:tab w:val="left" w:pos="900"/>
        </w:tabs>
        <w:spacing w:before="100" w:beforeAutospacing="1" w:line="360" w:lineRule="auto"/>
        <w:rPr>
          <w:rFonts w:cs="Arial"/>
          <w:sz w:val="22"/>
          <w:szCs w:val="22"/>
        </w:rPr>
      </w:pPr>
      <w:r w:rsidRPr="00270E80">
        <w:rPr>
          <w:rFonts w:cs="Arial"/>
          <w:sz w:val="22"/>
          <w:szCs w:val="22"/>
        </w:rPr>
        <w:t>M</w:t>
      </w:r>
      <w:r w:rsidR="00F6712E">
        <w:rPr>
          <w:rFonts w:cs="Arial"/>
          <w:sz w:val="22"/>
          <w:szCs w:val="22"/>
        </w:rPr>
        <w:t>odalidades</w:t>
      </w:r>
    </w:p>
    <w:p w:rsidR="00BC1C1D" w:rsidRDefault="00674A97" w:rsidP="00BC1C1D">
      <w:pPr>
        <w:numPr>
          <w:ilvl w:val="12"/>
          <w:numId w:val="0"/>
        </w:numPr>
        <w:spacing w:before="100" w:beforeAutospacing="1" w:after="120" w:line="360" w:lineRule="auto"/>
        <w:ind w:firstLine="600"/>
        <w:jc w:val="both"/>
        <w:rPr>
          <w:rFonts w:ascii="Arial" w:hAnsi="Arial" w:cs="Arial"/>
        </w:rPr>
      </w:pPr>
      <w:r>
        <w:rPr>
          <w:rFonts w:ascii="Arial" w:hAnsi="Arial" w:cs="Arial"/>
        </w:rPr>
        <w:t>Se considerarán dos</w:t>
      </w:r>
      <w:r w:rsidR="00BC1C1D">
        <w:rPr>
          <w:rFonts w:ascii="Arial" w:hAnsi="Arial" w:cs="Arial"/>
        </w:rPr>
        <w:t xml:space="preserve"> modalidades posibles:</w:t>
      </w:r>
    </w:p>
    <w:p w:rsidR="00BC1C1D" w:rsidRPr="00BC1C1D" w:rsidRDefault="00BC1C1D" w:rsidP="00BC1C1D">
      <w:pPr>
        <w:spacing w:before="120" w:after="0" w:line="240" w:lineRule="auto"/>
        <w:ind w:firstLine="720"/>
        <w:rPr>
          <w:rFonts w:ascii="Arial" w:hAnsi="Arial" w:cs="Arial"/>
        </w:rPr>
      </w:pPr>
      <w:r w:rsidRPr="00BC1C1D">
        <w:rPr>
          <w:rFonts w:ascii="Arial" w:hAnsi="Arial" w:cs="Arial"/>
        </w:rPr>
        <w:t>Presencial</w:t>
      </w:r>
    </w:p>
    <w:p w:rsidR="00BC1C1D" w:rsidRPr="00BC1C1D" w:rsidRDefault="00BC1C1D" w:rsidP="00BC1C1D">
      <w:pPr>
        <w:spacing w:before="120" w:after="0" w:line="240" w:lineRule="auto"/>
        <w:ind w:firstLine="720"/>
        <w:rPr>
          <w:rFonts w:ascii="Arial" w:hAnsi="Arial" w:cs="Arial"/>
        </w:rPr>
      </w:pPr>
      <w:r w:rsidRPr="00BC1C1D">
        <w:rPr>
          <w:rFonts w:ascii="Arial" w:hAnsi="Arial" w:cs="Arial"/>
        </w:rPr>
        <w:t>Semipresencial</w:t>
      </w:r>
    </w:p>
    <w:p w:rsidR="00836CCC" w:rsidRDefault="00BC1C1D" w:rsidP="006611A6">
      <w:pPr>
        <w:pStyle w:val="Textoindependiente"/>
        <w:tabs>
          <w:tab w:val="left" w:pos="900"/>
        </w:tabs>
        <w:spacing w:before="100" w:beforeAutospacing="1" w:line="360" w:lineRule="auto"/>
        <w:ind w:left="600"/>
        <w:rPr>
          <w:rFonts w:cs="Arial"/>
          <w:b w:val="0"/>
          <w:sz w:val="22"/>
          <w:szCs w:val="22"/>
        </w:rPr>
      </w:pPr>
      <w:r w:rsidRPr="0057696B">
        <w:rPr>
          <w:rFonts w:cs="Arial"/>
          <w:b w:val="0"/>
          <w:sz w:val="22"/>
          <w:szCs w:val="22"/>
        </w:rPr>
        <w:t>Lo que diferencia a cada modalidad, además de las características específicas de la</w:t>
      </w:r>
      <w:r w:rsidR="001A0C07">
        <w:rPr>
          <w:rFonts w:cs="Arial"/>
          <w:b w:val="0"/>
          <w:sz w:val="22"/>
          <w:szCs w:val="22"/>
        </w:rPr>
        <w:t>s</w:t>
      </w:r>
      <w:r w:rsidRPr="0057696B">
        <w:rPr>
          <w:rFonts w:cs="Arial"/>
          <w:b w:val="0"/>
          <w:sz w:val="22"/>
          <w:szCs w:val="22"/>
        </w:rPr>
        <w:t xml:space="preserve"> forma</w:t>
      </w:r>
      <w:r w:rsidR="001A0C07">
        <w:rPr>
          <w:rFonts w:cs="Arial"/>
          <w:b w:val="0"/>
          <w:sz w:val="22"/>
          <w:szCs w:val="22"/>
        </w:rPr>
        <w:t>s</w:t>
      </w:r>
      <w:r w:rsidRPr="0057696B">
        <w:rPr>
          <w:rFonts w:cs="Arial"/>
          <w:b w:val="0"/>
          <w:sz w:val="22"/>
          <w:szCs w:val="22"/>
        </w:rPr>
        <w:t xml:space="preserve"> de enseñar y </w:t>
      </w:r>
      <w:r w:rsidR="0027567F">
        <w:rPr>
          <w:rFonts w:cs="Arial"/>
          <w:b w:val="0"/>
          <w:sz w:val="22"/>
          <w:szCs w:val="22"/>
        </w:rPr>
        <w:t xml:space="preserve">de </w:t>
      </w:r>
      <w:r w:rsidRPr="0057696B">
        <w:rPr>
          <w:rFonts w:cs="Arial"/>
          <w:b w:val="0"/>
          <w:sz w:val="22"/>
          <w:szCs w:val="22"/>
        </w:rPr>
        <w:t>aprender, es</w:t>
      </w:r>
      <w:r w:rsidR="001A0C07">
        <w:rPr>
          <w:rFonts w:cs="Arial"/>
          <w:b w:val="0"/>
          <w:sz w:val="22"/>
          <w:szCs w:val="22"/>
        </w:rPr>
        <w:t xml:space="preserve"> el número de horas así como</w:t>
      </w:r>
      <w:r w:rsidRPr="0057696B">
        <w:rPr>
          <w:rFonts w:cs="Arial"/>
          <w:b w:val="0"/>
          <w:sz w:val="22"/>
          <w:szCs w:val="22"/>
        </w:rPr>
        <w:t xml:space="preserve"> la cantidad de inscriptos / cursantes / egresados considerados</w:t>
      </w:r>
      <w:r w:rsidR="0027567F">
        <w:rPr>
          <w:rFonts w:cs="Arial"/>
          <w:b w:val="0"/>
          <w:sz w:val="22"/>
          <w:szCs w:val="22"/>
        </w:rPr>
        <w:t>, tal como se especifica en la siguiente tabla:</w:t>
      </w:r>
    </w:p>
    <w:p w:rsidR="00836CCC" w:rsidRDefault="00836CCC">
      <w:pPr>
        <w:spacing w:after="200" w:line="276" w:lineRule="auto"/>
        <w:rPr>
          <w:rFonts w:ascii="Arial" w:eastAsia="Times New Roman" w:hAnsi="Arial" w:cs="Arial"/>
          <w:lang w:val="es-ES_tradnl" w:eastAsia="es-ES"/>
        </w:rPr>
      </w:pPr>
      <w:r>
        <w:rPr>
          <w:rFonts w:cs="Arial"/>
          <w:b/>
        </w:rPr>
        <w:br w:type="page"/>
      </w:r>
    </w:p>
    <w:p w:rsidR="00A50D14" w:rsidRDefault="00A50D14" w:rsidP="006611A6">
      <w:pPr>
        <w:pStyle w:val="Textoindependiente"/>
        <w:tabs>
          <w:tab w:val="left" w:pos="900"/>
        </w:tabs>
        <w:spacing w:before="100" w:beforeAutospacing="1" w:line="360" w:lineRule="auto"/>
        <w:ind w:left="600"/>
        <w:rPr>
          <w:rFonts w:cs="Arial"/>
          <w:b w:val="0"/>
          <w:sz w:val="22"/>
          <w:szCs w:val="22"/>
        </w:rPr>
      </w:pPr>
    </w:p>
    <w:tbl>
      <w:tblPr>
        <w:tblW w:w="10744" w:type="dxa"/>
        <w:tblInd w:w="-1395" w:type="dxa"/>
        <w:tblCellMar>
          <w:left w:w="70" w:type="dxa"/>
          <w:right w:w="70" w:type="dxa"/>
        </w:tblCellMar>
        <w:tblLook w:val="04A0" w:firstRow="1" w:lastRow="0" w:firstColumn="1" w:lastColumn="0" w:noHBand="0" w:noVBand="1"/>
      </w:tblPr>
      <w:tblGrid>
        <w:gridCol w:w="1308"/>
        <w:gridCol w:w="4308"/>
        <w:gridCol w:w="5128"/>
      </w:tblGrid>
      <w:tr w:rsidR="007315DF" w:rsidRPr="007315DF" w:rsidTr="007315DF">
        <w:trPr>
          <w:trHeight w:val="300"/>
        </w:trPr>
        <w:tc>
          <w:tcPr>
            <w:tcW w:w="1308" w:type="dxa"/>
            <w:tcBorders>
              <w:top w:val="nil"/>
              <w:left w:val="nil"/>
              <w:bottom w:val="nil"/>
              <w:right w:val="nil"/>
            </w:tcBorders>
            <w:shd w:val="clear" w:color="000000" w:fill="FFFFFF"/>
            <w:noWrap/>
            <w:vAlign w:val="bottom"/>
            <w:hideMark/>
          </w:tcPr>
          <w:p w:rsidR="007315DF" w:rsidRPr="007315DF" w:rsidRDefault="007315DF" w:rsidP="007315DF">
            <w:pPr>
              <w:spacing w:after="0" w:line="240" w:lineRule="auto"/>
              <w:rPr>
                <w:rFonts w:ascii="Calibri" w:eastAsia="Times New Roman" w:hAnsi="Calibri" w:cs="Times New Roman"/>
                <w:color w:val="000000"/>
              </w:rPr>
            </w:pPr>
            <w:r w:rsidRPr="007315DF">
              <w:rPr>
                <w:rFonts w:ascii="Calibri" w:eastAsia="Times New Roman" w:hAnsi="Calibri" w:cs="Times New Roman"/>
                <w:color w:val="000000"/>
              </w:rPr>
              <w:t> </w:t>
            </w:r>
          </w:p>
        </w:tc>
        <w:tc>
          <w:tcPr>
            <w:tcW w:w="4308" w:type="dxa"/>
            <w:vMerge w:val="restart"/>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7315DF" w:rsidRPr="007315DF" w:rsidRDefault="008B0FE1" w:rsidP="007315DF">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 xml:space="preserve">Modalidad </w:t>
            </w:r>
            <w:r w:rsidR="007315DF" w:rsidRPr="007315DF">
              <w:rPr>
                <w:rFonts w:ascii="Calibri" w:eastAsia="Times New Roman" w:hAnsi="Calibri" w:cs="Times New Roman"/>
                <w:b/>
                <w:bCs/>
                <w:sz w:val="28"/>
                <w:szCs w:val="28"/>
              </w:rPr>
              <w:t>Presencial</w:t>
            </w:r>
          </w:p>
        </w:tc>
        <w:tc>
          <w:tcPr>
            <w:tcW w:w="5128" w:type="dxa"/>
            <w:vMerge w:val="restart"/>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7315DF" w:rsidRPr="007315DF" w:rsidRDefault="008B0FE1" w:rsidP="007315DF">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 xml:space="preserve">Modalidad </w:t>
            </w:r>
            <w:r w:rsidR="007315DF" w:rsidRPr="007315DF">
              <w:rPr>
                <w:rFonts w:ascii="Calibri" w:eastAsia="Times New Roman" w:hAnsi="Calibri" w:cs="Times New Roman"/>
                <w:b/>
                <w:bCs/>
                <w:sz w:val="28"/>
                <w:szCs w:val="28"/>
              </w:rPr>
              <w:t>Semipresencial</w:t>
            </w:r>
          </w:p>
        </w:tc>
      </w:tr>
      <w:tr w:rsidR="007315DF" w:rsidRPr="007315DF" w:rsidTr="007315DF">
        <w:trPr>
          <w:trHeight w:val="300"/>
        </w:trPr>
        <w:tc>
          <w:tcPr>
            <w:tcW w:w="1308" w:type="dxa"/>
            <w:tcBorders>
              <w:top w:val="nil"/>
              <w:left w:val="nil"/>
              <w:bottom w:val="nil"/>
              <w:right w:val="nil"/>
            </w:tcBorders>
            <w:shd w:val="clear" w:color="000000" w:fill="FFFFFF"/>
            <w:noWrap/>
            <w:vAlign w:val="bottom"/>
            <w:hideMark/>
          </w:tcPr>
          <w:p w:rsidR="007315DF" w:rsidRPr="007315DF" w:rsidRDefault="007315DF" w:rsidP="007315DF">
            <w:pPr>
              <w:spacing w:after="0" w:line="240" w:lineRule="auto"/>
              <w:rPr>
                <w:rFonts w:ascii="Calibri" w:eastAsia="Times New Roman" w:hAnsi="Calibri" w:cs="Times New Roman"/>
              </w:rPr>
            </w:pPr>
            <w:r w:rsidRPr="007315DF">
              <w:rPr>
                <w:rFonts w:ascii="Calibri" w:eastAsia="Times New Roman" w:hAnsi="Calibri" w:cs="Times New Roman"/>
              </w:rPr>
              <w:t> </w:t>
            </w:r>
          </w:p>
        </w:tc>
        <w:tc>
          <w:tcPr>
            <w:tcW w:w="4308" w:type="dxa"/>
            <w:vMerge/>
            <w:tcBorders>
              <w:top w:val="single" w:sz="4" w:space="0" w:color="auto"/>
              <w:left w:val="single" w:sz="4" w:space="0" w:color="auto"/>
              <w:bottom w:val="single" w:sz="4" w:space="0" w:color="auto"/>
              <w:right w:val="single" w:sz="4" w:space="0" w:color="auto"/>
            </w:tcBorders>
            <w:vAlign w:val="center"/>
            <w:hideMark/>
          </w:tcPr>
          <w:p w:rsidR="007315DF" w:rsidRPr="007315DF" w:rsidRDefault="007315DF" w:rsidP="007315DF">
            <w:pPr>
              <w:spacing w:after="0" w:line="240" w:lineRule="auto"/>
              <w:rPr>
                <w:rFonts w:ascii="Calibri" w:eastAsia="Times New Roman" w:hAnsi="Calibri" w:cs="Times New Roman"/>
                <w:b/>
                <w:bCs/>
                <w:sz w:val="28"/>
                <w:szCs w:val="28"/>
              </w:rPr>
            </w:pPr>
          </w:p>
        </w:tc>
        <w:tc>
          <w:tcPr>
            <w:tcW w:w="5128" w:type="dxa"/>
            <w:vMerge/>
            <w:tcBorders>
              <w:top w:val="single" w:sz="4" w:space="0" w:color="auto"/>
              <w:left w:val="single" w:sz="4" w:space="0" w:color="auto"/>
              <w:bottom w:val="single" w:sz="4" w:space="0" w:color="auto"/>
              <w:right w:val="single" w:sz="4" w:space="0" w:color="auto"/>
            </w:tcBorders>
            <w:vAlign w:val="center"/>
            <w:hideMark/>
          </w:tcPr>
          <w:p w:rsidR="007315DF" w:rsidRPr="007315DF" w:rsidRDefault="007315DF" w:rsidP="007315DF">
            <w:pPr>
              <w:spacing w:after="0" w:line="240" w:lineRule="auto"/>
              <w:rPr>
                <w:rFonts w:ascii="Calibri" w:eastAsia="Times New Roman" w:hAnsi="Calibri" w:cs="Times New Roman"/>
                <w:b/>
                <w:bCs/>
                <w:sz w:val="28"/>
                <w:szCs w:val="28"/>
              </w:rPr>
            </w:pPr>
          </w:p>
        </w:tc>
      </w:tr>
      <w:tr w:rsidR="007315DF" w:rsidRPr="007315DF" w:rsidTr="007315DF">
        <w:trPr>
          <w:trHeight w:val="1200"/>
        </w:trPr>
        <w:tc>
          <w:tcPr>
            <w:tcW w:w="1308" w:type="dxa"/>
            <w:tcBorders>
              <w:top w:val="nil"/>
              <w:left w:val="nil"/>
              <w:bottom w:val="nil"/>
              <w:right w:val="nil"/>
            </w:tcBorders>
            <w:shd w:val="clear" w:color="000000" w:fill="FFFFFF"/>
            <w:noWrap/>
            <w:vAlign w:val="bottom"/>
            <w:hideMark/>
          </w:tcPr>
          <w:p w:rsidR="007315DF" w:rsidRPr="007315DF" w:rsidRDefault="007315DF" w:rsidP="007315DF">
            <w:pPr>
              <w:spacing w:after="0" w:line="240" w:lineRule="auto"/>
              <w:rPr>
                <w:rFonts w:ascii="Calibri" w:eastAsia="Times New Roman" w:hAnsi="Calibri" w:cs="Times New Roman"/>
              </w:rPr>
            </w:pPr>
            <w:r w:rsidRPr="007315DF">
              <w:rPr>
                <w:rFonts w:ascii="Calibri" w:eastAsia="Times New Roman" w:hAnsi="Calibri" w:cs="Times New Roman"/>
              </w:rPr>
              <w:t> </w:t>
            </w:r>
          </w:p>
        </w:tc>
        <w:tc>
          <w:tcPr>
            <w:tcW w:w="4308" w:type="dxa"/>
            <w:tcBorders>
              <w:top w:val="nil"/>
              <w:left w:val="single" w:sz="4" w:space="0" w:color="auto"/>
              <w:bottom w:val="single" w:sz="4" w:space="0" w:color="auto"/>
              <w:right w:val="single" w:sz="4" w:space="0" w:color="auto"/>
            </w:tcBorders>
            <w:shd w:val="clear" w:color="000000" w:fill="FFFFFF"/>
            <w:vAlign w:val="center"/>
            <w:hideMark/>
          </w:tcPr>
          <w:p w:rsidR="007315DF" w:rsidRPr="007315DF" w:rsidRDefault="007315DF" w:rsidP="009F0F1F">
            <w:pPr>
              <w:spacing w:after="0" w:line="240" w:lineRule="auto"/>
              <w:jc w:val="center"/>
              <w:rPr>
                <w:rFonts w:ascii="Calibri" w:eastAsia="Times New Roman" w:hAnsi="Calibri" w:cs="Times New Roman"/>
              </w:rPr>
            </w:pPr>
            <w:r w:rsidRPr="007315DF">
              <w:rPr>
                <w:rFonts w:ascii="Calibri" w:eastAsia="Times New Roman" w:hAnsi="Calibri" w:cs="Times New Roman"/>
              </w:rPr>
              <w:t xml:space="preserve">Mínimo de inscriptos: </w:t>
            </w:r>
            <w:r w:rsidR="009F0F1F">
              <w:rPr>
                <w:rFonts w:ascii="Calibri" w:eastAsia="Times New Roman" w:hAnsi="Calibri" w:cs="Times New Roman"/>
              </w:rPr>
              <w:t>3</w:t>
            </w:r>
            <w:r w:rsidRPr="007315DF">
              <w:rPr>
                <w:rFonts w:ascii="Calibri" w:eastAsia="Times New Roman" w:hAnsi="Calibri" w:cs="Times New Roman"/>
              </w:rPr>
              <w:t xml:space="preserve">0 participantes              Mínimo de egresados: 20 participantes                                                                                                          </w:t>
            </w:r>
          </w:p>
        </w:tc>
        <w:tc>
          <w:tcPr>
            <w:tcW w:w="5128" w:type="dxa"/>
            <w:tcBorders>
              <w:top w:val="nil"/>
              <w:left w:val="nil"/>
              <w:bottom w:val="single" w:sz="4" w:space="0" w:color="auto"/>
              <w:right w:val="single" w:sz="4" w:space="0" w:color="auto"/>
            </w:tcBorders>
            <w:shd w:val="clear" w:color="000000" w:fill="FFFFFF"/>
            <w:vAlign w:val="center"/>
            <w:hideMark/>
          </w:tcPr>
          <w:p w:rsidR="007315DF" w:rsidRPr="007315DF" w:rsidRDefault="007315DF" w:rsidP="007315DF">
            <w:pPr>
              <w:spacing w:after="0" w:line="240" w:lineRule="auto"/>
              <w:jc w:val="center"/>
              <w:rPr>
                <w:rFonts w:ascii="Calibri" w:eastAsia="Times New Roman" w:hAnsi="Calibri" w:cs="Times New Roman"/>
              </w:rPr>
            </w:pPr>
            <w:r w:rsidRPr="007315DF">
              <w:rPr>
                <w:rFonts w:ascii="Calibri" w:eastAsia="Times New Roman" w:hAnsi="Calibri" w:cs="Times New Roman"/>
              </w:rPr>
              <w:t>Mínimo de inscriptos: 200 participantes                                                  Mínimo de egresados: 60 participantes</w:t>
            </w:r>
          </w:p>
        </w:tc>
      </w:tr>
      <w:tr w:rsidR="007315DF" w:rsidRPr="007315DF" w:rsidTr="007315DF">
        <w:trPr>
          <w:trHeight w:val="750"/>
        </w:trPr>
        <w:tc>
          <w:tcPr>
            <w:tcW w:w="13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15DF" w:rsidRPr="007315DF" w:rsidRDefault="007315DF" w:rsidP="007315DF">
            <w:pPr>
              <w:spacing w:after="0" w:line="240" w:lineRule="auto"/>
              <w:jc w:val="center"/>
              <w:rPr>
                <w:rFonts w:ascii="Calibri" w:eastAsia="Times New Roman" w:hAnsi="Calibri" w:cs="Times New Roman"/>
              </w:rPr>
            </w:pPr>
            <w:r w:rsidRPr="007315DF">
              <w:rPr>
                <w:rFonts w:ascii="Calibri" w:eastAsia="Times New Roman" w:hAnsi="Calibri" w:cs="Times New Roman"/>
              </w:rPr>
              <w:t>Opción A:                   1 trimestre</w:t>
            </w:r>
          </w:p>
        </w:tc>
        <w:tc>
          <w:tcPr>
            <w:tcW w:w="4308" w:type="dxa"/>
            <w:tcBorders>
              <w:top w:val="nil"/>
              <w:left w:val="nil"/>
              <w:bottom w:val="single" w:sz="4" w:space="0" w:color="auto"/>
              <w:right w:val="single" w:sz="4" w:space="0" w:color="auto"/>
            </w:tcBorders>
            <w:shd w:val="clear" w:color="auto" w:fill="auto"/>
            <w:vAlign w:val="center"/>
            <w:hideMark/>
          </w:tcPr>
          <w:p w:rsidR="007315DF" w:rsidRPr="007315DF" w:rsidRDefault="007315DF" w:rsidP="007315DF">
            <w:pPr>
              <w:spacing w:after="0" w:line="240" w:lineRule="auto"/>
              <w:jc w:val="center"/>
              <w:rPr>
                <w:rFonts w:ascii="Calibri" w:eastAsia="Times New Roman" w:hAnsi="Calibri" w:cs="Times New Roman"/>
                <w:color w:val="000000"/>
              </w:rPr>
            </w:pPr>
            <w:r w:rsidRPr="007315DF">
              <w:rPr>
                <w:rFonts w:ascii="Calibri" w:eastAsia="Times New Roman" w:hAnsi="Calibri" w:cs="Times New Roman"/>
                <w:color w:val="000000"/>
              </w:rPr>
              <w:t xml:space="preserve">Entre 4 y 36 </w:t>
            </w:r>
            <w:proofErr w:type="spellStart"/>
            <w:r w:rsidRPr="007315DF">
              <w:rPr>
                <w:rFonts w:ascii="Calibri" w:eastAsia="Times New Roman" w:hAnsi="Calibri" w:cs="Times New Roman"/>
                <w:color w:val="000000"/>
              </w:rPr>
              <w:t>hs</w:t>
            </w:r>
            <w:proofErr w:type="spellEnd"/>
            <w:r w:rsidRPr="007315DF">
              <w:rPr>
                <w:rFonts w:ascii="Calibri" w:eastAsia="Times New Roman" w:hAnsi="Calibri" w:cs="Times New Roman"/>
                <w:color w:val="000000"/>
              </w:rPr>
              <w:t xml:space="preserve"> horas reloj</w:t>
            </w:r>
            <w:r w:rsidR="007C296B">
              <w:rPr>
                <w:rFonts w:ascii="Calibri" w:eastAsia="Times New Roman" w:hAnsi="Calibri" w:cs="Times New Roman"/>
                <w:color w:val="000000"/>
              </w:rPr>
              <w:t xml:space="preserve"> presenciales</w:t>
            </w:r>
          </w:p>
        </w:tc>
        <w:tc>
          <w:tcPr>
            <w:tcW w:w="5128" w:type="dxa"/>
            <w:tcBorders>
              <w:top w:val="nil"/>
              <w:left w:val="nil"/>
              <w:bottom w:val="single" w:sz="4" w:space="0" w:color="auto"/>
              <w:right w:val="single" w:sz="4" w:space="0" w:color="auto"/>
            </w:tcBorders>
            <w:shd w:val="clear" w:color="auto" w:fill="auto"/>
            <w:vAlign w:val="center"/>
            <w:hideMark/>
          </w:tcPr>
          <w:p w:rsidR="007315DF" w:rsidRPr="007315DF" w:rsidRDefault="007315DF" w:rsidP="007315DF">
            <w:pPr>
              <w:spacing w:after="0" w:line="240" w:lineRule="auto"/>
              <w:jc w:val="center"/>
              <w:rPr>
                <w:rFonts w:ascii="Calibri" w:eastAsia="Times New Roman" w:hAnsi="Calibri" w:cs="Times New Roman"/>
                <w:color w:val="000000"/>
              </w:rPr>
            </w:pPr>
            <w:r w:rsidRPr="007315DF">
              <w:rPr>
                <w:rFonts w:ascii="Calibri" w:eastAsia="Times New Roman" w:hAnsi="Calibri" w:cs="Times New Roman"/>
                <w:color w:val="000000"/>
              </w:rPr>
              <w:t xml:space="preserve">Entre 4 y 24 horas reloj virtuales + una jornada presencial de entre 4 y 8 </w:t>
            </w:r>
            <w:proofErr w:type="spellStart"/>
            <w:r w:rsidRPr="007315DF">
              <w:rPr>
                <w:rFonts w:ascii="Calibri" w:eastAsia="Times New Roman" w:hAnsi="Calibri" w:cs="Times New Roman"/>
                <w:color w:val="000000"/>
              </w:rPr>
              <w:t>hs</w:t>
            </w:r>
            <w:proofErr w:type="spellEnd"/>
            <w:r w:rsidRPr="007315DF">
              <w:rPr>
                <w:rFonts w:ascii="Calibri" w:eastAsia="Times New Roman" w:hAnsi="Calibri" w:cs="Times New Roman"/>
                <w:color w:val="000000"/>
              </w:rPr>
              <w:t xml:space="preserve"> reloj por trimestre</w:t>
            </w:r>
          </w:p>
        </w:tc>
      </w:tr>
      <w:tr w:rsidR="007315DF" w:rsidRPr="007315DF" w:rsidTr="007315DF">
        <w:trPr>
          <w:trHeight w:val="915"/>
        </w:trPr>
        <w:tc>
          <w:tcPr>
            <w:tcW w:w="1308" w:type="dxa"/>
            <w:tcBorders>
              <w:top w:val="nil"/>
              <w:left w:val="single" w:sz="4" w:space="0" w:color="auto"/>
              <w:bottom w:val="single" w:sz="4" w:space="0" w:color="auto"/>
              <w:right w:val="single" w:sz="4" w:space="0" w:color="auto"/>
            </w:tcBorders>
            <w:shd w:val="clear" w:color="000000" w:fill="FFFFFF"/>
            <w:vAlign w:val="center"/>
            <w:hideMark/>
          </w:tcPr>
          <w:p w:rsidR="007315DF" w:rsidRPr="007315DF" w:rsidRDefault="007315DF" w:rsidP="007315DF">
            <w:pPr>
              <w:spacing w:after="0" w:line="240" w:lineRule="auto"/>
              <w:jc w:val="center"/>
              <w:rPr>
                <w:rFonts w:ascii="Calibri" w:eastAsia="Times New Roman" w:hAnsi="Calibri" w:cs="Times New Roman"/>
              </w:rPr>
            </w:pPr>
            <w:r w:rsidRPr="007315DF">
              <w:rPr>
                <w:rFonts w:ascii="Calibri" w:eastAsia="Times New Roman" w:hAnsi="Calibri" w:cs="Times New Roman"/>
              </w:rPr>
              <w:t>Opción B:                   2 o más trimestres</w:t>
            </w:r>
          </w:p>
        </w:tc>
        <w:tc>
          <w:tcPr>
            <w:tcW w:w="4308" w:type="dxa"/>
            <w:tcBorders>
              <w:top w:val="nil"/>
              <w:left w:val="nil"/>
              <w:bottom w:val="single" w:sz="4" w:space="0" w:color="auto"/>
              <w:right w:val="single" w:sz="4" w:space="0" w:color="auto"/>
            </w:tcBorders>
            <w:shd w:val="clear" w:color="auto" w:fill="auto"/>
            <w:vAlign w:val="center"/>
            <w:hideMark/>
          </w:tcPr>
          <w:p w:rsidR="007315DF" w:rsidRPr="007315DF" w:rsidRDefault="007315DF" w:rsidP="007315DF">
            <w:pPr>
              <w:spacing w:after="0" w:line="240" w:lineRule="auto"/>
              <w:jc w:val="center"/>
              <w:rPr>
                <w:rFonts w:ascii="Calibri" w:eastAsia="Times New Roman" w:hAnsi="Calibri" w:cs="Times New Roman"/>
                <w:color w:val="000000"/>
              </w:rPr>
            </w:pPr>
            <w:r w:rsidRPr="007315DF">
              <w:rPr>
                <w:rFonts w:ascii="Calibri" w:eastAsia="Times New Roman" w:hAnsi="Calibri" w:cs="Times New Roman"/>
                <w:color w:val="000000"/>
              </w:rPr>
              <w:t>Entre 37 y 108 </w:t>
            </w:r>
            <w:proofErr w:type="spellStart"/>
            <w:r w:rsidRPr="007315DF">
              <w:rPr>
                <w:rFonts w:ascii="Calibri" w:eastAsia="Times New Roman" w:hAnsi="Calibri" w:cs="Times New Roman"/>
                <w:color w:val="000000"/>
              </w:rPr>
              <w:t>hs</w:t>
            </w:r>
            <w:proofErr w:type="spellEnd"/>
            <w:r w:rsidRPr="007315DF">
              <w:rPr>
                <w:rFonts w:ascii="Calibri" w:eastAsia="Times New Roman" w:hAnsi="Calibri" w:cs="Times New Roman"/>
                <w:color w:val="000000"/>
              </w:rPr>
              <w:t xml:space="preserve"> reloj</w:t>
            </w:r>
            <w:r w:rsidR="00011821">
              <w:rPr>
                <w:rFonts w:ascii="Calibri" w:eastAsia="Times New Roman" w:hAnsi="Calibri" w:cs="Times New Roman"/>
                <w:color w:val="000000"/>
              </w:rPr>
              <w:t xml:space="preserve"> presenciales</w:t>
            </w:r>
          </w:p>
        </w:tc>
        <w:tc>
          <w:tcPr>
            <w:tcW w:w="5128" w:type="dxa"/>
            <w:tcBorders>
              <w:top w:val="nil"/>
              <w:left w:val="nil"/>
              <w:bottom w:val="single" w:sz="4" w:space="0" w:color="auto"/>
              <w:right w:val="single" w:sz="4" w:space="0" w:color="auto"/>
            </w:tcBorders>
            <w:shd w:val="clear" w:color="auto" w:fill="auto"/>
            <w:vAlign w:val="center"/>
            <w:hideMark/>
          </w:tcPr>
          <w:p w:rsidR="007315DF" w:rsidRPr="007315DF" w:rsidRDefault="007315DF" w:rsidP="00752392">
            <w:pPr>
              <w:spacing w:after="0" w:line="240" w:lineRule="auto"/>
              <w:jc w:val="center"/>
              <w:rPr>
                <w:rFonts w:ascii="Calibri" w:eastAsia="Times New Roman" w:hAnsi="Calibri" w:cs="Times New Roman"/>
                <w:color w:val="000000"/>
              </w:rPr>
            </w:pPr>
            <w:r w:rsidRPr="007315DF">
              <w:rPr>
                <w:rFonts w:ascii="Calibri" w:eastAsia="Times New Roman" w:hAnsi="Calibri" w:cs="Times New Roman"/>
                <w:color w:val="000000"/>
              </w:rPr>
              <w:t xml:space="preserve">Entre 25 y 72 horas reloj </w:t>
            </w:r>
            <w:r w:rsidR="00752392">
              <w:rPr>
                <w:rFonts w:ascii="Calibri" w:eastAsia="Times New Roman" w:hAnsi="Calibri" w:cs="Times New Roman"/>
                <w:color w:val="000000"/>
              </w:rPr>
              <w:t>virtuales</w:t>
            </w:r>
            <w:r w:rsidRPr="007315DF">
              <w:rPr>
                <w:rFonts w:ascii="Calibri" w:eastAsia="Times New Roman" w:hAnsi="Calibri" w:cs="Times New Roman"/>
                <w:color w:val="000000"/>
              </w:rPr>
              <w:t xml:space="preserve"> + una jornada presencial de entre 4 a 8 </w:t>
            </w:r>
            <w:proofErr w:type="spellStart"/>
            <w:r w:rsidRPr="007315DF">
              <w:rPr>
                <w:rFonts w:ascii="Calibri" w:eastAsia="Times New Roman" w:hAnsi="Calibri" w:cs="Times New Roman"/>
                <w:color w:val="000000"/>
              </w:rPr>
              <w:t>hs</w:t>
            </w:r>
            <w:proofErr w:type="spellEnd"/>
            <w:r w:rsidRPr="007315DF">
              <w:rPr>
                <w:rFonts w:ascii="Calibri" w:eastAsia="Times New Roman" w:hAnsi="Calibri" w:cs="Times New Roman"/>
                <w:color w:val="000000"/>
              </w:rPr>
              <w:t xml:space="preserve"> reloj por trimestre</w:t>
            </w:r>
          </w:p>
        </w:tc>
      </w:tr>
      <w:tr w:rsidR="007315DF" w:rsidRPr="007315DF" w:rsidTr="007315DF">
        <w:trPr>
          <w:trHeight w:val="1500"/>
        </w:trPr>
        <w:tc>
          <w:tcPr>
            <w:tcW w:w="1308" w:type="dxa"/>
            <w:tcBorders>
              <w:top w:val="nil"/>
              <w:left w:val="nil"/>
              <w:bottom w:val="nil"/>
              <w:right w:val="nil"/>
            </w:tcBorders>
            <w:shd w:val="clear" w:color="000000" w:fill="FFFFFF"/>
            <w:noWrap/>
            <w:vAlign w:val="bottom"/>
            <w:hideMark/>
          </w:tcPr>
          <w:p w:rsidR="007315DF" w:rsidRPr="007315DF" w:rsidRDefault="007315DF" w:rsidP="007315DF">
            <w:pPr>
              <w:spacing w:after="0" w:line="240" w:lineRule="auto"/>
              <w:rPr>
                <w:rFonts w:ascii="Calibri" w:eastAsia="Times New Roman" w:hAnsi="Calibri" w:cs="Times New Roman"/>
              </w:rPr>
            </w:pPr>
            <w:r w:rsidRPr="007315DF">
              <w:rPr>
                <w:rFonts w:ascii="Calibri" w:eastAsia="Times New Roman" w:hAnsi="Calibri" w:cs="Times New Roman"/>
              </w:rPr>
              <w:t> </w:t>
            </w:r>
          </w:p>
        </w:tc>
        <w:tc>
          <w:tcPr>
            <w:tcW w:w="4308" w:type="dxa"/>
            <w:tcBorders>
              <w:top w:val="nil"/>
              <w:left w:val="single" w:sz="4" w:space="0" w:color="auto"/>
              <w:bottom w:val="single" w:sz="4" w:space="0" w:color="auto"/>
              <w:right w:val="single" w:sz="4" w:space="0" w:color="auto"/>
            </w:tcBorders>
            <w:shd w:val="clear" w:color="000000" w:fill="FFFFFF"/>
            <w:vAlign w:val="center"/>
            <w:hideMark/>
          </w:tcPr>
          <w:p w:rsidR="001A0C07" w:rsidRDefault="007315DF" w:rsidP="007315DF">
            <w:pPr>
              <w:spacing w:after="0" w:line="240" w:lineRule="auto"/>
              <w:jc w:val="center"/>
              <w:rPr>
                <w:rFonts w:ascii="Calibri" w:eastAsia="Times New Roman" w:hAnsi="Calibri" w:cs="Times New Roman"/>
              </w:rPr>
            </w:pPr>
            <w:r w:rsidRPr="007315DF">
              <w:rPr>
                <w:rFonts w:ascii="Calibri" w:eastAsia="Times New Roman" w:hAnsi="Calibri" w:cs="Times New Roman"/>
              </w:rPr>
              <w:t xml:space="preserve">Cada trimestre puede tener como máximo </w:t>
            </w:r>
          </w:p>
          <w:p w:rsidR="007315DF" w:rsidRPr="007315DF" w:rsidRDefault="007315DF" w:rsidP="007315DF">
            <w:pPr>
              <w:spacing w:after="0" w:line="240" w:lineRule="auto"/>
              <w:jc w:val="center"/>
              <w:rPr>
                <w:rFonts w:ascii="Calibri" w:eastAsia="Times New Roman" w:hAnsi="Calibri" w:cs="Times New Roman"/>
              </w:rPr>
            </w:pPr>
            <w:r w:rsidRPr="007315DF">
              <w:rPr>
                <w:rFonts w:ascii="Calibri" w:eastAsia="Times New Roman" w:hAnsi="Calibri" w:cs="Times New Roman"/>
              </w:rPr>
              <w:t xml:space="preserve">36 </w:t>
            </w:r>
            <w:proofErr w:type="spellStart"/>
            <w:r w:rsidRPr="007315DF">
              <w:rPr>
                <w:rFonts w:ascii="Calibri" w:eastAsia="Times New Roman" w:hAnsi="Calibri" w:cs="Times New Roman"/>
              </w:rPr>
              <w:t>hs</w:t>
            </w:r>
            <w:proofErr w:type="spellEnd"/>
            <w:r w:rsidRPr="007315DF">
              <w:rPr>
                <w:rFonts w:ascii="Calibri" w:eastAsia="Times New Roman" w:hAnsi="Calibri" w:cs="Times New Roman"/>
              </w:rPr>
              <w:t xml:space="preserve"> reloj presenciales. Si fueran hasta 108 </w:t>
            </w:r>
            <w:proofErr w:type="spellStart"/>
            <w:r w:rsidRPr="007315DF">
              <w:rPr>
                <w:rFonts w:ascii="Calibri" w:eastAsia="Times New Roman" w:hAnsi="Calibri" w:cs="Times New Roman"/>
              </w:rPr>
              <w:t>hs</w:t>
            </w:r>
            <w:proofErr w:type="spellEnd"/>
            <w:r w:rsidRPr="007315DF">
              <w:rPr>
                <w:rFonts w:ascii="Calibri" w:eastAsia="Times New Roman" w:hAnsi="Calibri" w:cs="Times New Roman"/>
              </w:rPr>
              <w:t xml:space="preserve"> reloj totales, deberán distribuirse en tres trimestres de 36 </w:t>
            </w:r>
            <w:proofErr w:type="spellStart"/>
            <w:r w:rsidRPr="007315DF">
              <w:rPr>
                <w:rFonts w:ascii="Calibri" w:eastAsia="Times New Roman" w:hAnsi="Calibri" w:cs="Times New Roman"/>
              </w:rPr>
              <w:t>hs</w:t>
            </w:r>
            <w:proofErr w:type="spellEnd"/>
            <w:r w:rsidRPr="007315DF">
              <w:rPr>
                <w:rFonts w:ascii="Calibri" w:eastAsia="Times New Roman" w:hAnsi="Calibri" w:cs="Times New Roman"/>
              </w:rPr>
              <w:t xml:space="preserve"> reloj cada uno.</w:t>
            </w:r>
          </w:p>
        </w:tc>
        <w:tc>
          <w:tcPr>
            <w:tcW w:w="5128" w:type="dxa"/>
            <w:tcBorders>
              <w:top w:val="nil"/>
              <w:left w:val="nil"/>
              <w:bottom w:val="single" w:sz="4" w:space="0" w:color="auto"/>
              <w:right w:val="single" w:sz="4" w:space="0" w:color="auto"/>
            </w:tcBorders>
            <w:shd w:val="clear" w:color="000000" w:fill="FFFFFF"/>
            <w:vAlign w:val="center"/>
            <w:hideMark/>
          </w:tcPr>
          <w:p w:rsidR="007315DF" w:rsidRPr="007315DF" w:rsidRDefault="007315DF" w:rsidP="00602641">
            <w:pPr>
              <w:spacing w:after="0" w:line="240" w:lineRule="auto"/>
              <w:jc w:val="center"/>
              <w:rPr>
                <w:rFonts w:ascii="Calibri" w:eastAsia="Times New Roman" w:hAnsi="Calibri" w:cs="Times New Roman"/>
              </w:rPr>
            </w:pPr>
            <w:r w:rsidRPr="007315DF">
              <w:rPr>
                <w:rFonts w:ascii="Calibri" w:eastAsia="Times New Roman" w:hAnsi="Calibri" w:cs="Times New Roman"/>
              </w:rPr>
              <w:t>Cada trimestre pued</w:t>
            </w:r>
            <w:r w:rsidR="001A0C07">
              <w:rPr>
                <w:rFonts w:ascii="Calibri" w:eastAsia="Times New Roman" w:hAnsi="Calibri" w:cs="Times New Roman"/>
              </w:rPr>
              <w:t>e tener como máximo 24 h</w:t>
            </w:r>
            <w:r w:rsidR="00602641">
              <w:rPr>
                <w:rFonts w:ascii="Calibri" w:eastAsia="Times New Roman" w:hAnsi="Calibri" w:cs="Times New Roman"/>
              </w:rPr>
              <w:t>oras</w:t>
            </w:r>
            <w:r w:rsidR="001A0C07">
              <w:rPr>
                <w:rFonts w:ascii="Calibri" w:eastAsia="Times New Roman" w:hAnsi="Calibri" w:cs="Times New Roman"/>
              </w:rPr>
              <w:t xml:space="preserve"> r</w:t>
            </w:r>
            <w:r w:rsidR="00602641">
              <w:rPr>
                <w:rFonts w:ascii="Calibri" w:eastAsia="Times New Roman" w:hAnsi="Calibri" w:cs="Times New Roman"/>
              </w:rPr>
              <w:t>e</w:t>
            </w:r>
            <w:r w:rsidR="001A0C07">
              <w:rPr>
                <w:rFonts w:ascii="Calibri" w:eastAsia="Times New Roman" w:hAnsi="Calibri" w:cs="Times New Roman"/>
              </w:rPr>
              <w:t>loj</w:t>
            </w:r>
            <w:r w:rsidR="00602641">
              <w:rPr>
                <w:rFonts w:ascii="Calibri" w:eastAsia="Times New Roman" w:hAnsi="Calibri" w:cs="Times New Roman"/>
              </w:rPr>
              <w:t xml:space="preserve"> en </w:t>
            </w:r>
            <w:proofErr w:type="spellStart"/>
            <w:r w:rsidR="00602641">
              <w:rPr>
                <w:rFonts w:ascii="Calibri" w:eastAsia="Times New Roman" w:hAnsi="Calibri" w:cs="Times New Roman"/>
              </w:rPr>
              <w:t>modalidad</w:t>
            </w:r>
            <w:r w:rsidRPr="007315DF">
              <w:rPr>
                <w:rFonts w:ascii="Calibri" w:eastAsia="Times New Roman" w:hAnsi="Calibri" w:cs="Times New Roman"/>
              </w:rPr>
              <w:t>virtual</w:t>
            </w:r>
            <w:proofErr w:type="spellEnd"/>
            <w:r w:rsidRPr="007315DF">
              <w:rPr>
                <w:rFonts w:ascii="Calibri" w:eastAsia="Times New Roman" w:hAnsi="Calibri" w:cs="Times New Roman"/>
              </w:rPr>
              <w:t xml:space="preserve">. Si fueran hasta 72 </w:t>
            </w:r>
            <w:proofErr w:type="spellStart"/>
            <w:r w:rsidRPr="007315DF">
              <w:rPr>
                <w:rFonts w:ascii="Calibri" w:eastAsia="Times New Roman" w:hAnsi="Calibri" w:cs="Times New Roman"/>
              </w:rPr>
              <w:t>hs</w:t>
            </w:r>
            <w:proofErr w:type="spellEnd"/>
            <w:r w:rsidRPr="007315DF">
              <w:rPr>
                <w:rFonts w:ascii="Calibri" w:eastAsia="Times New Roman" w:hAnsi="Calibri" w:cs="Times New Roman"/>
              </w:rPr>
              <w:t xml:space="preserve"> totales, deberán distribuirse en tres trimestres de 24 </w:t>
            </w:r>
            <w:proofErr w:type="spellStart"/>
            <w:r w:rsidRPr="007315DF">
              <w:rPr>
                <w:rFonts w:ascii="Calibri" w:eastAsia="Times New Roman" w:hAnsi="Calibri" w:cs="Times New Roman"/>
              </w:rPr>
              <w:t>hs</w:t>
            </w:r>
            <w:proofErr w:type="spellEnd"/>
            <w:r w:rsidRPr="007315DF">
              <w:rPr>
                <w:rFonts w:ascii="Calibri" w:eastAsia="Times New Roman" w:hAnsi="Calibri" w:cs="Times New Roman"/>
              </w:rPr>
              <w:t xml:space="preserve"> cada uno.</w:t>
            </w:r>
          </w:p>
        </w:tc>
      </w:tr>
    </w:tbl>
    <w:p w:rsidR="00A50D14" w:rsidRDefault="00A50D14">
      <w:pPr>
        <w:spacing w:after="200" w:line="276" w:lineRule="auto"/>
        <w:rPr>
          <w:rFonts w:eastAsia="Times New Roman"/>
          <w:noProof/>
        </w:rPr>
      </w:pPr>
    </w:p>
    <w:p w:rsidR="00DD3B67" w:rsidRPr="00E50D47" w:rsidRDefault="009841F3" w:rsidP="00761222">
      <w:pPr>
        <w:spacing w:after="200" w:line="276" w:lineRule="auto"/>
        <w:jc w:val="both"/>
        <w:rPr>
          <w:rFonts w:ascii="Arial" w:eastAsia="Times New Roman" w:hAnsi="Arial" w:cs="Arial"/>
          <w:noProof/>
          <w:sz w:val="20"/>
          <w:szCs w:val="20"/>
        </w:rPr>
      </w:pPr>
      <w:r w:rsidRPr="00E50D47">
        <w:rPr>
          <w:rFonts w:ascii="Arial" w:eastAsia="Times New Roman" w:hAnsi="Arial" w:cs="Arial"/>
          <w:b/>
          <w:noProof/>
          <w:sz w:val="20"/>
          <w:szCs w:val="20"/>
          <w:u w:val="single"/>
        </w:rPr>
        <w:t>Nota</w:t>
      </w:r>
      <w:r w:rsidR="00761222" w:rsidRPr="00E50D47">
        <w:rPr>
          <w:rFonts w:ascii="Arial" w:eastAsia="Times New Roman" w:hAnsi="Arial" w:cs="Arial"/>
          <w:b/>
          <w:noProof/>
          <w:sz w:val="20"/>
          <w:szCs w:val="20"/>
          <w:u w:val="single"/>
        </w:rPr>
        <w:t>1</w:t>
      </w:r>
      <w:r w:rsidRPr="00E50D47">
        <w:rPr>
          <w:rFonts w:ascii="Arial" w:eastAsia="Times New Roman" w:hAnsi="Arial" w:cs="Arial"/>
          <w:noProof/>
          <w:sz w:val="20"/>
          <w:szCs w:val="20"/>
        </w:rPr>
        <w:t xml:space="preserve">: </w:t>
      </w:r>
      <w:r w:rsidR="001F59C3" w:rsidRPr="00E50D47">
        <w:rPr>
          <w:rFonts w:ascii="Arial" w:eastAsia="Times New Roman" w:hAnsi="Arial" w:cs="Arial"/>
          <w:noProof/>
          <w:sz w:val="20"/>
          <w:szCs w:val="20"/>
        </w:rPr>
        <w:t xml:space="preserve">En la opción B, </w:t>
      </w:r>
      <w:r w:rsidR="001C57D7" w:rsidRPr="00E50D47">
        <w:rPr>
          <w:rFonts w:ascii="Arial" w:eastAsia="Times New Roman" w:hAnsi="Arial" w:cs="Arial"/>
          <w:noProof/>
          <w:sz w:val="20"/>
          <w:szCs w:val="20"/>
        </w:rPr>
        <w:t>atento los</w:t>
      </w:r>
      <w:r w:rsidR="008802E9" w:rsidRPr="00E50D47">
        <w:rPr>
          <w:rFonts w:ascii="Arial" w:eastAsia="Times New Roman" w:hAnsi="Arial" w:cs="Arial"/>
          <w:noProof/>
          <w:sz w:val="20"/>
          <w:szCs w:val="20"/>
        </w:rPr>
        <w:t xml:space="preserve"> quince días de receso invernal, proponemos </w:t>
      </w:r>
      <w:r w:rsidR="005F3878" w:rsidRPr="00E50D47">
        <w:rPr>
          <w:rFonts w:ascii="Arial" w:eastAsia="Times New Roman" w:hAnsi="Arial" w:cs="Arial"/>
          <w:noProof/>
          <w:sz w:val="20"/>
          <w:szCs w:val="20"/>
        </w:rPr>
        <w:t xml:space="preserve">considerar </w:t>
      </w:r>
      <w:r w:rsidR="008802E9" w:rsidRPr="00E50D47">
        <w:rPr>
          <w:rFonts w:ascii="Arial" w:eastAsia="Times New Roman" w:hAnsi="Arial" w:cs="Arial"/>
          <w:noProof/>
          <w:sz w:val="20"/>
          <w:szCs w:val="20"/>
        </w:rPr>
        <w:t xml:space="preserve">la readecuación del plan de trabajo </w:t>
      </w:r>
      <w:r w:rsidR="00CA09E2" w:rsidRPr="00E50D47">
        <w:rPr>
          <w:rFonts w:ascii="Arial" w:eastAsia="Times New Roman" w:hAnsi="Arial" w:cs="Arial"/>
          <w:noProof/>
          <w:sz w:val="20"/>
          <w:szCs w:val="20"/>
        </w:rPr>
        <w:t>y</w:t>
      </w:r>
      <w:r w:rsidR="005F3878" w:rsidRPr="00E50D47">
        <w:rPr>
          <w:rFonts w:ascii="Arial" w:eastAsia="Times New Roman" w:hAnsi="Arial" w:cs="Arial"/>
          <w:noProof/>
          <w:sz w:val="20"/>
          <w:szCs w:val="20"/>
        </w:rPr>
        <w:t xml:space="preserve"> la</w:t>
      </w:r>
      <w:r w:rsidR="001C57D7" w:rsidRPr="00E50D47">
        <w:rPr>
          <w:rFonts w:ascii="Arial" w:eastAsia="Times New Roman" w:hAnsi="Arial" w:cs="Arial"/>
          <w:noProof/>
          <w:sz w:val="20"/>
          <w:szCs w:val="20"/>
        </w:rPr>
        <w:t xml:space="preserve"> previsión</w:t>
      </w:r>
      <w:r w:rsidR="005F3878" w:rsidRPr="00E50D47">
        <w:rPr>
          <w:rFonts w:ascii="Arial" w:eastAsia="Times New Roman" w:hAnsi="Arial" w:cs="Arial"/>
          <w:noProof/>
          <w:sz w:val="20"/>
          <w:szCs w:val="20"/>
        </w:rPr>
        <w:t xml:space="preserve"> de la misma</w:t>
      </w:r>
      <w:r w:rsidR="001C57D7" w:rsidRPr="00E50D47">
        <w:rPr>
          <w:rFonts w:ascii="Arial" w:eastAsia="Times New Roman" w:hAnsi="Arial" w:cs="Arial"/>
          <w:noProof/>
          <w:sz w:val="20"/>
          <w:szCs w:val="20"/>
        </w:rPr>
        <w:t xml:space="preserve"> en el cálculo de horas.</w:t>
      </w:r>
    </w:p>
    <w:p w:rsidR="005F3878" w:rsidRPr="00E50D47" w:rsidRDefault="00761222">
      <w:pPr>
        <w:spacing w:after="200" w:line="276" w:lineRule="auto"/>
        <w:rPr>
          <w:rFonts w:ascii="Arial" w:eastAsia="Times New Roman" w:hAnsi="Arial" w:cs="Arial"/>
          <w:noProof/>
          <w:sz w:val="20"/>
          <w:szCs w:val="20"/>
        </w:rPr>
      </w:pPr>
      <w:r w:rsidRPr="00E50D47">
        <w:rPr>
          <w:rFonts w:ascii="Arial" w:eastAsia="Times New Roman" w:hAnsi="Arial" w:cs="Arial"/>
          <w:b/>
          <w:noProof/>
          <w:sz w:val="20"/>
          <w:szCs w:val="20"/>
          <w:u w:val="single"/>
        </w:rPr>
        <w:t>Nota2</w:t>
      </w:r>
      <w:r w:rsidRPr="00E50D47">
        <w:rPr>
          <w:rFonts w:ascii="Arial" w:eastAsia="Times New Roman" w:hAnsi="Arial" w:cs="Arial"/>
          <w:noProof/>
          <w:sz w:val="20"/>
          <w:szCs w:val="20"/>
        </w:rPr>
        <w:t>: Como ejemplo</w:t>
      </w:r>
      <w:r w:rsidR="005F3878" w:rsidRPr="00E50D47">
        <w:rPr>
          <w:rFonts w:ascii="Arial" w:eastAsia="Times New Roman" w:hAnsi="Arial" w:cs="Arial"/>
          <w:noProof/>
          <w:sz w:val="20"/>
          <w:szCs w:val="20"/>
        </w:rPr>
        <w:t xml:space="preserve"> de propuesta presencial</w:t>
      </w:r>
      <w:r w:rsidRPr="00E50D47">
        <w:rPr>
          <w:rFonts w:ascii="Arial" w:eastAsia="Times New Roman" w:hAnsi="Arial" w:cs="Arial"/>
          <w:noProof/>
          <w:sz w:val="20"/>
          <w:szCs w:val="20"/>
        </w:rPr>
        <w:t>, u</w:t>
      </w:r>
      <w:r w:rsidR="00015EB8" w:rsidRPr="00E50D47">
        <w:rPr>
          <w:rFonts w:ascii="Arial" w:eastAsia="Times New Roman" w:hAnsi="Arial" w:cs="Arial"/>
          <w:noProof/>
          <w:sz w:val="20"/>
          <w:szCs w:val="20"/>
        </w:rPr>
        <w:t xml:space="preserve">n curso </w:t>
      </w:r>
      <w:r w:rsidR="009841F3" w:rsidRPr="00E50D47">
        <w:rPr>
          <w:rFonts w:ascii="Arial" w:eastAsia="Times New Roman" w:hAnsi="Arial" w:cs="Arial"/>
          <w:noProof/>
          <w:sz w:val="20"/>
          <w:szCs w:val="20"/>
        </w:rPr>
        <w:t xml:space="preserve">presencial </w:t>
      </w:r>
      <w:r w:rsidR="00015EB8" w:rsidRPr="00E50D47">
        <w:rPr>
          <w:rFonts w:ascii="Arial" w:eastAsia="Times New Roman" w:hAnsi="Arial" w:cs="Arial"/>
          <w:noProof/>
          <w:sz w:val="20"/>
          <w:szCs w:val="20"/>
        </w:rPr>
        <w:t>de 3 meses de duración, puede organizarse en un máximo de 36 horas reloj, que podrán ser distribuidas por ejemplo en un cursado semanal de 3 horas o en un esquema quincenal de 6 horas,</w:t>
      </w:r>
      <w:r w:rsidR="00933FE1" w:rsidRPr="00E50D47">
        <w:rPr>
          <w:rFonts w:ascii="Arial" w:eastAsia="Times New Roman" w:hAnsi="Arial" w:cs="Arial"/>
          <w:noProof/>
          <w:sz w:val="20"/>
          <w:szCs w:val="20"/>
        </w:rPr>
        <w:t xml:space="preserve"> en una propuesta de 3 encuentros de 4 horas cada una. </w:t>
      </w:r>
      <w:r w:rsidR="005F3878" w:rsidRPr="00E50D47">
        <w:rPr>
          <w:rFonts w:ascii="Arial" w:eastAsia="Times New Roman" w:hAnsi="Arial" w:cs="Arial"/>
          <w:noProof/>
          <w:sz w:val="20"/>
          <w:szCs w:val="20"/>
        </w:rPr>
        <w:t xml:space="preserve">En el caso de propuestas semipresenciales podemos graduar el cursado </w:t>
      </w:r>
      <w:r w:rsidR="009A08D7" w:rsidRPr="00E50D47">
        <w:rPr>
          <w:rFonts w:ascii="Arial" w:eastAsia="Times New Roman" w:hAnsi="Arial" w:cs="Arial"/>
          <w:noProof/>
          <w:sz w:val="20"/>
          <w:szCs w:val="20"/>
        </w:rPr>
        <w:t xml:space="preserve">con 4 horas </w:t>
      </w:r>
      <w:r w:rsidR="005F3878" w:rsidRPr="00E50D47">
        <w:rPr>
          <w:rFonts w:ascii="Arial" w:eastAsia="Times New Roman" w:hAnsi="Arial" w:cs="Arial"/>
          <w:noProof/>
          <w:sz w:val="20"/>
          <w:szCs w:val="20"/>
        </w:rPr>
        <w:t xml:space="preserve">cada quince días </w:t>
      </w:r>
      <w:r w:rsidR="009A08D7" w:rsidRPr="00E50D47">
        <w:rPr>
          <w:rFonts w:ascii="Arial" w:eastAsia="Times New Roman" w:hAnsi="Arial" w:cs="Arial"/>
          <w:noProof/>
          <w:sz w:val="20"/>
          <w:szCs w:val="20"/>
        </w:rPr>
        <w:t>y la joranda presencial por trimestre.</w:t>
      </w:r>
    </w:p>
    <w:p w:rsidR="00015EB8" w:rsidRPr="007F68BE" w:rsidRDefault="00933FE1" w:rsidP="007F68BE">
      <w:pPr>
        <w:pStyle w:val="Prrafodelista"/>
        <w:spacing w:before="100" w:beforeAutospacing="1" w:after="120" w:line="360" w:lineRule="auto"/>
        <w:jc w:val="both"/>
        <w:rPr>
          <w:rFonts w:ascii="Arial" w:hAnsi="Arial" w:cs="Arial"/>
        </w:rPr>
      </w:pPr>
      <w:r w:rsidRPr="007F68BE">
        <w:rPr>
          <w:rFonts w:ascii="Arial" w:hAnsi="Arial" w:cs="Arial"/>
        </w:rPr>
        <w:t>N</w:t>
      </w:r>
      <w:r w:rsidR="00015EB8" w:rsidRPr="007F68BE">
        <w:rPr>
          <w:rFonts w:ascii="Arial" w:hAnsi="Arial" w:cs="Arial"/>
        </w:rPr>
        <w:t xml:space="preserve">o obstante y de acuerdo a </w:t>
      </w:r>
      <w:r w:rsidRPr="007F68BE">
        <w:rPr>
          <w:rFonts w:ascii="Arial" w:hAnsi="Arial" w:cs="Arial"/>
        </w:rPr>
        <w:t>las especificidades de la</w:t>
      </w:r>
      <w:r w:rsidR="005E60CC" w:rsidRPr="007F68BE">
        <w:rPr>
          <w:rFonts w:ascii="Arial" w:hAnsi="Arial" w:cs="Arial"/>
        </w:rPr>
        <w:t>s</w:t>
      </w:r>
      <w:r w:rsidRPr="007F68BE">
        <w:rPr>
          <w:rFonts w:ascii="Arial" w:hAnsi="Arial" w:cs="Arial"/>
        </w:rPr>
        <w:t xml:space="preserve"> propuesta</w:t>
      </w:r>
      <w:r w:rsidR="005E60CC" w:rsidRPr="007F68BE">
        <w:rPr>
          <w:rFonts w:ascii="Arial" w:hAnsi="Arial" w:cs="Arial"/>
        </w:rPr>
        <w:t>s</w:t>
      </w:r>
      <w:r w:rsidRPr="007F68BE">
        <w:rPr>
          <w:rFonts w:ascii="Arial" w:hAnsi="Arial" w:cs="Arial"/>
        </w:rPr>
        <w:t xml:space="preserve"> que se presenta</w:t>
      </w:r>
      <w:r w:rsidR="00D26CF3">
        <w:rPr>
          <w:rFonts w:ascii="Arial" w:hAnsi="Arial" w:cs="Arial"/>
        </w:rPr>
        <w:t>n</w:t>
      </w:r>
      <w:r w:rsidRPr="007F68BE">
        <w:rPr>
          <w:rFonts w:ascii="Arial" w:hAnsi="Arial" w:cs="Arial"/>
        </w:rPr>
        <w:t xml:space="preserve"> podrán cambiar la distribución de las mismas.</w:t>
      </w:r>
    </w:p>
    <w:p w:rsidR="001631A9" w:rsidRDefault="00A50D14" w:rsidP="00FF6934">
      <w:pPr>
        <w:pStyle w:val="Textoindependiente"/>
        <w:numPr>
          <w:ilvl w:val="0"/>
          <w:numId w:val="13"/>
        </w:numPr>
        <w:tabs>
          <w:tab w:val="left" w:pos="900"/>
        </w:tabs>
        <w:spacing w:before="100" w:beforeAutospacing="1" w:line="360" w:lineRule="auto"/>
        <w:rPr>
          <w:rFonts w:cs="Arial"/>
          <w:sz w:val="22"/>
          <w:szCs w:val="22"/>
        </w:rPr>
      </w:pPr>
      <w:r>
        <w:rPr>
          <w:rFonts w:cs="Arial"/>
          <w:sz w:val="22"/>
          <w:szCs w:val="22"/>
        </w:rPr>
        <w:t>Duración total de horas reloj</w:t>
      </w:r>
    </w:p>
    <w:p w:rsidR="007315DF" w:rsidRDefault="0027567F" w:rsidP="00FF6934">
      <w:pPr>
        <w:pStyle w:val="Prrafodelista"/>
        <w:numPr>
          <w:ilvl w:val="12"/>
          <w:numId w:val="13"/>
        </w:numPr>
        <w:spacing w:before="100" w:beforeAutospacing="1" w:after="120" w:line="360" w:lineRule="auto"/>
        <w:jc w:val="both"/>
        <w:rPr>
          <w:rFonts w:ascii="Arial" w:hAnsi="Arial" w:cs="Arial"/>
        </w:rPr>
      </w:pPr>
      <w:r>
        <w:rPr>
          <w:rFonts w:ascii="Arial" w:hAnsi="Arial" w:cs="Arial"/>
          <w:vanish/>
        </w:rPr>
        <w:cr/>
        <w:t>n trimestral tal como lo señala la tabla mencionada.idad en otra localidad de la Jurisdicci y que considerarvamente se realizar</w:t>
      </w:r>
    </w:p>
    <w:p w:rsidR="0027567F" w:rsidRDefault="0027567F" w:rsidP="007315DF">
      <w:pPr>
        <w:pStyle w:val="Prrafodelista"/>
        <w:spacing w:before="100" w:beforeAutospacing="1" w:after="120" w:line="360" w:lineRule="auto"/>
        <w:jc w:val="both"/>
        <w:rPr>
          <w:rFonts w:ascii="Arial" w:hAnsi="Arial" w:cs="Arial"/>
        </w:rPr>
      </w:pPr>
      <w:r w:rsidRPr="0027567F">
        <w:rPr>
          <w:rFonts w:ascii="Arial" w:hAnsi="Arial" w:cs="Arial"/>
        </w:rPr>
        <w:t>Las propuestas deberán a su vez ajustarse a</w:t>
      </w:r>
      <w:r w:rsidR="007315DF">
        <w:rPr>
          <w:rFonts w:ascii="Arial" w:hAnsi="Arial" w:cs="Arial"/>
        </w:rPr>
        <w:t xml:space="preserve"> la carga horaria de</w:t>
      </w:r>
      <w:r w:rsidRPr="0027567F">
        <w:rPr>
          <w:rFonts w:ascii="Arial" w:hAnsi="Arial" w:cs="Arial"/>
        </w:rPr>
        <w:t xml:space="preserve"> una de las dos </w:t>
      </w:r>
      <w:proofErr w:type="spellStart"/>
      <w:r w:rsidRPr="0027567F">
        <w:rPr>
          <w:rFonts w:ascii="Arial" w:hAnsi="Arial" w:cs="Arial"/>
        </w:rPr>
        <w:t>opciones</w:t>
      </w:r>
      <w:r w:rsidR="00F81CFD">
        <w:rPr>
          <w:rFonts w:ascii="Arial" w:hAnsi="Arial" w:cs="Arial"/>
        </w:rPr>
        <w:t>,A</w:t>
      </w:r>
      <w:proofErr w:type="spellEnd"/>
      <w:r w:rsidR="00F81CFD">
        <w:rPr>
          <w:rFonts w:ascii="Arial" w:hAnsi="Arial" w:cs="Arial"/>
        </w:rPr>
        <w:t xml:space="preserve"> o </w:t>
      </w:r>
      <w:proofErr w:type="spellStart"/>
      <w:r w:rsidR="00F81CFD">
        <w:rPr>
          <w:rFonts w:ascii="Arial" w:hAnsi="Arial" w:cs="Arial"/>
        </w:rPr>
        <w:t>B,</w:t>
      </w:r>
      <w:r w:rsidR="00A50D14">
        <w:rPr>
          <w:rFonts w:ascii="Arial" w:hAnsi="Arial" w:cs="Arial"/>
        </w:rPr>
        <w:t>de</w:t>
      </w:r>
      <w:proofErr w:type="spellEnd"/>
      <w:r w:rsidR="00A50D14">
        <w:rPr>
          <w:rFonts w:ascii="Arial" w:hAnsi="Arial" w:cs="Arial"/>
        </w:rPr>
        <w:t xml:space="preserve"> la tabla mencionad</w:t>
      </w:r>
      <w:r w:rsidR="007315DF">
        <w:rPr>
          <w:rFonts w:ascii="Arial" w:hAnsi="Arial" w:cs="Arial"/>
        </w:rPr>
        <w:t>a arriba.</w:t>
      </w:r>
    </w:p>
    <w:p w:rsidR="00153108" w:rsidRDefault="00153108" w:rsidP="00FF6934">
      <w:pPr>
        <w:pStyle w:val="Prrafodelista"/>
        <w:numPr>
          <w:ilvl w:val="12"/>
          <w:numId w:val="13"/>
        </w:numPr>
        <w:spacing w:before="100" w:beforeAutospacing="1" w:after="120" w:line="360" w:lineRule="auto"/>
        <w:jc w:val="both"/>
        <w:rPr>
          <w:rFonts w:ascii="Arial" w:hAnsi="Arial" w:cs="Arial"/>
        </w:rPr>
      </w:pPr>
    </w:p>
    <w:p w:rsidR="00A50D14" w:rsidRDefault="00A50D14" w:rsidP="007315DF">
      <w:pPr>
        <w:pStyle w:val="Prrafodelista"/>
        <w:spacing w:before="100" w:beforeAutospacing="1" w:after="120" w:line="360" w:lineRule="auto"/>
        <w:jc w:val="both"/>
        <w:rPr>
          <w:rFonts w:ascii="Arial" w:hAnsi="Arial" w:cs="Arial"/>
        </w:rPr>
      </w:pPr>
      <w:r>
        <w:rPr>
          <w:rFonts w:ascii="Arial" w:hAnsi="Arial" w:cs="Arial"/>
        </w:rPr>
        <w:t>Es decir, que hay un mínimo</w:t>
      </w:r>
      <w:r w:rsidR="007315DF">
        <w:rPr>
          <w:rFonts w:ascii="Arial" w:hAnsi="Arial" w:cs="Arial"/>
        </w:rPr>
        <w:t xml:space="preserve"> y un máximo</w:t>
      </w:r>
      <w:r>
        <w:rPr>
          <w:rFonts w:ascii="Arial" w:hAnsi="Arial" w:cs="Arial"/>
        </w:rPr>
        <w:t xml:space="preserve"> de horas para las actividades tanto presenciales como semipresenciales</w:t>
      </w:r>
      <w:r w:rsidR="007315DF">
        <w:rPr>
          <w:rFonts w:ascii="Arial" w:hAnsi="Arial" w:cs="Arial"/>
        </w:rPr>
        <w:t>. Para las primeras</w:t>
      </w:r>
      <w:r>
        <w:rPr>
          <w:rFonts w:ascii="Arial" w:hAnsi="Arial" w:cs="Arial"/>
        </w:rPr>
        <w:t xml:space="preserve">, </w:t>
      </w:r>
      <w:r w:rsidR="007315DF">
        <w:rPr>
          <w:rFonts w:ascii="Arial" w:hAnsi="Arial" w:cs="Arial"/>
        </w:rPr>
        <w:t>el mínimo es de 4 horas reloj y el</w:t>
      </w:r>
      <w:r>
        <w:rPr>
          <w:rFonts w:ascii="Arial" w:hAnsi="Arial" w:cs="Arial"/>
        </w:rPr>
        <w:t xml:space="preserve"> máximo de 108 horas.</w:t>
      </w:r>
      <w:r w:rsidR="007315DF">
        <w:rPr>
          <w:rFonts w:ascii="Arial" w:hAnsi="Arial" w:cs="Arial"/>
        </w:rPr>
        <w:t xml:space="preserve"> Para las segundas, el mínimo de horas </w:t>
      </w:r>
      <w:r w:rsidR="007315DF">
        <w:rPr>
          <w:rFonts w:ascii="Arial" w:hAnsi="Arial" w:cs="Arial"/>
        </w:rPr>
        <w:lastRenderedPageBreak/>
        <w:t xml:space="preserve">virtuales es de 4 </w:t>
      </w:r>
      <w:proofErr w:type="spellStart"/>
      <w:r w:rsidR="007315DF">
        <w:rPr>
          <w:rFonts w:ascii="Arial" w:hAnsi="Arial" w:cs="Arial"/>
        </w:rPr>
        <w:t>hs</w:t>
      </w:r>
      <w:proofErr w:type="spellEnd"/>
      <w:r w:rsidR="007315DF">
        <w:rPr>
          <w:rFonts w:ascii="Arial" w:hAnsi="Arial" w:cs="Arial"/>
        </w:rPr>
        <w:t xml:space="preserve"> y el máximo de 72 </w:t>
      </w:r>
      <w:proofErr w:type="spellStart"/>
      <w:r w:rsidR="007315DF">
        <w:rPr>
          <w:rFonts w:ascii="Arial" w:hAnsi="Arial" w:cs="Arial"/>
        </w:rPr>
        <w:t>hs</w:t>
      </w:r>
      <w:proofErr w:type="spellEnd"/>
      <w:r w:rsidR="007315DF">
        <w:rPr>
          <w:rFonts w:ascii="Arial" w:hAnsi="Arial" w:cs="Arial"/>
        </w:rPr>
        <w:t xml:space="preserve">. Además, para estas últimas, se estipula un mínimo de horas </w:t>
      </w:r>
      <w:r w:rsidR="001A0C07">
        <w:rPr>
          <w:rFonts w:ascii="Arial" w:hAnsi="Arial" w:cs="Arial"/>
        </w:rPr>
        <w:t>presenciales</w:t>
      </w:r>
      <w:r w:rsidR="007315DF">
        <w:rPr>
          <w:rFonts w:ascii="Arial" w:hAnsi="Arial" w:cs="Arial"/>
        </w:rPr>
        <w:t xml:space="preserve"> de 4 </w:t>
      </w:r>
      <w:proofErr w:type="spellStart"/>
      <w:r w:rsidR="007315DF">
        <w:rPr>
          <w:rFonts w:ascii="Arial" w:hAnsi="Arial" w:cs="Arial"/>
        </w:rPr>
        <w:t>hs</w:t>
      </w:r>
      <w:proofErr w:type="spellEnd"/>
      <w:r w:rsidR="007315DF">
        <w:rPr>
          <w:rFonts w:ascii="Arial" w:hAnsi="Arial" w:cs="Arial"/>
        </w:rPr>
        <w:t xml:space="preserve"> y un máximo de 8 </w:t>
      </w:r>
      <w:proofErr w:type="spellStart"/>
      <w:r w:rsidR="007315DF">
        <w:rPr>
          <w:rFonts w:ascii="Arial" w:hAnsi="Arial" w:cs="Arial"/>
        </w:rPr>
        <w:t>hs</w:t>
      </w:r>
      <w:proofErr w:type="spellEnd"/>
      <w:r w:rsidR="007315DF">
        <w:rPr>
          <w:rFonts w:ascii="Arial" w:hAnsi="Arial" w:cs="Arial"/>
        </w:rPr>
        <w:t>, por trimestre.</w:t>
      </w:r>
    </w:p>
    <w:p w:rsidR="00CB7B05" w:rsidRPr="00CB7B05" w:rsidRDefault="00CB7B05" w:rsidP="00FF6934">
      <w:pPr>
        <w:pStyle w:val="Textoindependiente"/>
        <w:numPr>
          <w:ilvl w:val="0"/>
          <w:numId w:val="13"/>
        </w:numPr>
        <w:tabs>
          <w:tab w:val="left" w:pos="900"/>
        </w:tabs>
        <w:spacing w:before="100" w:beforeAutospacing="1" w:line="360" w:lineRule="auto"/>
        <w:rPr>
          <w:rFonts w:cs="Arial"/>
          <w:sz w:val="22"/>
          <w:szCs w:val="22"/>
        </w:rPr>
      </w:pPr>
      <w:r>
        <w:rPr>
          <w:rFonts w:cs="Arial"/>
          <w:sz w:val="22"/>
          <w:szCs w:val="22"/>
        </w:rPr>
        <w:t>Frecuencia</w:t>
      </w:r>
    </w:p>
    <w:p w:rsidR="00CB7B05" w:rsidRDefault="00CB7B05" w:rsidP="00CB7B05">
      <w:pPr>
        <w:pStyle w:val="Textoindependiente"/>
        <w:tabs>
          <w:tab w:val="left" w:pos="900"/>
        </w:tabs>
        <w:spacing w:before="100" w:beforeAutospacing="1" w:line="360" w:lineRule="auto"/>
        <w:ind w:left="960"/>
        <w:rPr>
          <w:rFonts w:cs="Arial"/>
          <w:b w:val="0"/>
          <w:sz w:val="22"/>
          <w:szCs w:val="22"/>
        </w:rPr>
      </w:pPr>
      <w:r>
        <w:rPr>
          <w:rFonts w:cs="Arial"/>
          <w:b w:val="0"/>
          <w:sz w:val="22"/>
          <w:szCs w:val="22"/>
        </w:rPr>
        <w:t>La frecuencia de encuentros la fija cada institución</w:t>
      </w:r>
      <w:r w:rsidR="003A4640">
        <w:rPr>
          <w:rFonts w:cs="Arial"/>
          <w:b w:val="0"/>
          <w:sz w:val="22"/>
          <w:szCs w:val="22"/>
        </w:rPr>
        <w:t>, podrá ser semanal, quincenal, mensual</w:t>
      </w:r>
      <w:r>
        <w:rPr>
          <w:rFonts w:cs="Arial"/>
          <w:b w:val="0"/>
          <w:sz w:val="22"/>
          <w:szCs w:val="22"/>
        </w:rPr>
        <w:t xml:space="preserve">. Lo que sí es necesario tener en cuenta que no podrán dictarse más de 36 </w:t>
      </w:r>
      <w:proofErr w:type="spellStart"/>
      <w:r>
        <w:rPr>
          <w:rFonts w:cs="Arial"/>
          <w:b w:val="0"/>
          <w:sz w:val="22"/>
          <w:szCs w:val="22"/>
        </w:rPr>
        <w:t>hs</w:t>
      </w:r>
      <w:proofErr w:type="spellEnd"/>
      <w:r>
        <w:rPr>
          <w:rFonts w:cs="Arial"/>
          <w:b w:val="0"/>
          <w:sz w:val="22"/>
          <w:szCs w:val="22"/>
        </w:rPr>
        <w:t xml:space="preserve"> reloj presenciales por trimestre. En el caso de contar con más ho</w:t>
      </w:r>
      <w:r w:rsidR="001A0C07">
        <w:rPr>
          <w:rFonts w:cs="Arial"/>
          <w:b w:val="0"/>
          <w:sz w:val="22"/>
          <w:szCs w:val="22"/>
        </w:rPr>
        <w:t>ras, deberán distribuirlas en un segundo trimestre</w:t>
      </w:r>
      <w:r>
        <w:rPr>
          <w:rFonts w:cs="Arial"/>
          <w:b w:val="0"/>
          <w:sz w:val="22"/>
          <w:szCs w:val="22"/>
        </w:rPr>
        <w:t xml:space="preserve"> y en caso de ser necesario, también deberán colocar horas en el tercer trimestre, siempre considerando no </w:t>
      </w:r>
      <w:r w:rsidR="007315DF">
        <w:rPr>
          <w:rFonts w:cs="Arial"/>
          <w:b w:val="0"/>
          <w:sz w:val="22"/>
          <w:szCs w:val="22"/>
        </w:rPr>
        <w:t>desarrollar</w:t>
      </w:r>
      <w:r>
        <w:rPr>
          <w:rFonts w:cs="Arial"/>
          <w:b w:val="0"/>
          <w:sz w:val="22"/>
          <w:szCs w:val="22"/>
        </w:rPr>
        <w:t xml:space="preserve"> más de 36 </w:t>
      </w:r>
      <w:proofErr w:type="spellStart"/>
      <w:r>
        <w:rPr>
          <w:rFonts w:cs="Arial"/>
          <w:b w:val="0"/>
          <w:sz w:val="22"/>
          <w:szCs w:val="22"/>
        </w:rPr>
        <w:t>hs</w:t>
      </w:r>
      <w:proofErr w:type="spellEnd"/>
      <w:r>
        <w:rPr>
          <w:rFonts w:cs="Arial"/>
          <w:b w:val="0"/>
          <w:sz w:val="22"/>
          <w:szCs w:val="22"/>
        </w:rPr>
        <w:t xml:space="preserve"> en cada uno de ellos.</w:t>
      </w:r>
    </w:p>
    <w:p w:rsidR="002E421C" w:rsidRPr="00CB7B05" w:rsidRDefault="007315DF" w:rsidP="002E421C">
      <w:pPr>
        <w:pStyle w:val="Textoindependiente"/>
        <w:tabs>
          <w:tab w:val="left" w:pos="900"/>
        </w:tabs>
        <w:spacing w:before="100" w:beforeAutospacing="1" w:line="360" w:lineRule="auto"/>
        <w:ind w:left="960"/>
        <w:rPr>
          <w:rFonts w:cs="Arial"/>
          <w:b w:val="0"/>
          <w:sz w:val="22"/>
          <w:szCs w:val="22"/>
        </w:rPr>
      </w:pPr>
      <w:r>
        <w:rPr>
          <w:rFonts w:cs="Arial"/>
          <w:b w:val="0"/>
          <w:sz w:val="22"/>
          <w:szCs w:val="22"/>
        </w:rPr>
        <w:t>En relación a las horas virtuales, tampoco pueden dictarse más de 24 horas reloj p</w:t>
      </w:r>
      <w:r w:rsidR="002465C3">
        <w:rPr>
          <w:rFonts w:cs="Arial"/>
          <w:b w:val="0"/>
          <w:sz w:val="22"/>
          <w:szCs w:val="22"/>
        </w:rPr>
        <w:t>or trimestre, y de ser necesarias</w:t>
      </w:r>
      <w:r>
        <w:rPr>
          <w:rFonts w:cs="Arial"/>
          <w:b w:val="0"/>
          <w:sz w:val="22"/>
          <w:szCs w:val="22"/>
        </w:rPr>
        <w:t xml:space="preserve"> más horas, éstas deberán colocarse en un segundo</w:t>
      </w:r>
      <w:r w:rsidR="002465C3">
        <w:rPr>
          <w:rFonts w:cs="Arial"/>
          <w:b w:val="0"/>
          <w:sz w:val="22"/>
          <w:szCs w:val="22"/>
        </w:rPr>
        <w:t xml:space="preserve"> trimestre</w:t>
      </w:r>
      <w:r>
        <w:rPr>
          <w:rFonts w:cs="Arial"/>
          <w:b w:val="0"/>
          <w:sz w:val="22"/>
          <w:szCs w:val="22"/>
        </w:rPr>
        <w:t xml:space="preserve"> e incluso en un tercero si llegaran a ser las 72 </w:t>
      </w:r>
      <w:proofErr w:type="spellStart"/>
      <w:r>
        <w:rPr>
          <w:rFonts w:cs="Arial"/>
          <w:b w:val="0"/>
          <w:sz w:val="22"/>
          <w:szCs w:val="22"/>
        </w:rPr>
        <w:t>hs</w:t>
      </w:r>
      <w:proofErr w:type="spellEnd"/>
      <w:r>
        <w:rPr>
          <w:rFonts w:cs="Arial"/>
          <w:b w:val="0"/>
          <w:sz w:val="22"/>
          <w:szCs w:val="22"/>
        </w:rPr>
        <w:t xml:space="preserve"> m</w:t>
      </w:r>
      <w:r w:rsidR="001A0C07">
        <w:rPr>
          <w:rFonts w:cs="Arial"/>
          <w:b w:val="0"/>
          <w:sz w:val="22"/>
          <w:szCs w:val="22"/>
        </w:rPr>
        <w:t>áximas de dictado virtual estipulado.</w:t>
      </w:r>
    </w:p>
    <w:p w:rsidR="009E115F" w:rsidRPr="009E115F" w:rsidRDefault="00631A16" w:rsidP="00FF6934">
      <w:pPr>
        <w:pStyle w:val="Textoindependiente"/>
        <w:numPr>
          <w:ilvl w:val="0"/>
          <w:numId w:val="13"/>
        </w:numPr>
        <w:tabs>
          <w:tab w:val="left" w:pos="900"/>
        </w:tabs>
        <w:spacing w:before="100" w:beforeAutospacing="1" w:line="360" w:lineRule="auto"/>
        <w:rPr>
          <w:rFonts w:cs="Arial"/>
          <w:sz w:val="22"/>
          <w:szCs w:val="22"/>
        </w:rPr>
      </w:pPr>
      <w:r w:rsidRPr="009E115F">
        <w:rPr>
          <w:rFonts w:cs="Arial"/>
          <w:sz w:val="22"/>
          <w:szCs w:val="22"/>
        </w:rPr>
        <w:t xml:space="preserve">Importante: </w:t>
      </w:r>
      <w:r w:rsidR="002E421C" w:rsidRPr="009E115F">
        <w:rPr>
          <w:rFonts w:cs="Arial"/>
          <w:sz w:val="22"/>
          <w:szCs w:val="22"/>
        </w:rPr>
        <w:t>Unidad de cada trimestre</w:t>
      </w:r>
    </w:p>
    <w:p w:rsidR="002E421C" w:rsidRPr="009E115F" w:rsidRDefault="009E115F" w:rsidP="009E115F">
      <w:pPr>
        <w:pStyle w:val="Textoindependiente"/>
        <w:tabs>
          <w:tab w:val="left" w:pos="900"/>
        </w:tabs>
        <w:spacing w:before="100" w:beforeAutospacing="1" w:line="360" w:lineRule="auto"/>
        <w:ind w:left="960"/>
        <w:rPr>
          <w:rFonts w:cs="Arial"/>
          <w:sz w:val="22"/>
          <w:szCs w:val="22"/>
        </w:rPr>
      </w:pPr>
      <w:r w:rsidRPr="009E115F">
        <w:rPr>
          <w:rFonts w:cs="Arial"/>
          <w:b w:val="0"/>
          <w:sz w:val="22"/>
          <w:szCs w:val="22"/>
        </w:rPr>
        <w:t>U</w:t>
      </w:r>
      <w:r w:rsidR="002E421C" w:rsidRPr="009E115F">
        <w:rPr>
          <w:rFonts w:cs="Arial"/>
          <w:b w:val="0"/>
          <w:sz w:val="22"/>
          <w:szCs w:val="22"/>
        </w:rPr>
        <w:t>na propuesta puede extenderse durante más de un trimestre</w:t>
      </w:r>
      <w:r w:rsidR="00985B07" w:rsidRPr="009E115F">
        <w:rPr>
          <w:rFonts w:cs="Arial"/>
          <w:b w:val="0"/>
          <w:sz w:val="22"/>
          <w:szCs w:val="22"/>
        </w:rPr>
        <w:t>. En ese caso</w:t>
      </w:r>
      <w:r w:rsidR="00631A16" w:rsidRPr="009E115F">
        <w:rPr>
          <w:rFonts w:cs="Arial"/>
          <w:b w:val="0"/>
          <w:sz w:val="22"/>
          <w:szCs w:val="22"/>
        </w:rPr>
        <w:t>,</w:t>
      </w:r>
      <w:r w:rsidR="00985B07" w:rsidRPr="009E115F">
        <w:rPr>
          <w:rFonts w:cs="Arial"/>
          <w:b w:val="0"/>
          <w:sz w:val="22"/>
          <w:szCs w:val="22"/>
        </w:rPr>
        <w:t xml:space="preserve"> es necesario tener muy en cuenta que cada uno de esos periodos debe tener una unidad en sí mismo. Es decir, que tiene que ser posible que a los trimestres siguientes al primero puedan incluirse nuevos alumnos, sin que esto suponga para ellos una desventaja significativa en relación con los alumnos que ya cursaron el primero.</w:t>
      </w:r>
    </w:p>
    <w:p w:rsidR="00985B07" w:rsidRPr="009E115F" w:rsidRDefault="00985B07" w:rsidP="009E115F">
      <w:pPr>
        <w:pStyle w:val="Textoindependiente"/>
        <w:tabs>
          <w:tab w:val="left" w:pos="900"/>
        </w:tabs>
        <w:spacing w:before="100" w:beforeAutospacing="1" w:line="360" w:lineRule="auto"/>
        <w:ind w:left="960"/>
        <w:rPr>
          <w:rFonts w:cs="Arial"/>
          <w:b w:val="0"/>
          <w:sz w:val="22"/>
          <w:szCs w:val="22"/>
        </w:rPr>
      </w:pPr>
      <w:r w:rsidRPr="009E115F">
        <w:rPr>
          <w:rFonts w:cs="Arial"/>
          <w:b w:val="0"/>
          <w:sz w:val="22"/>
          <w:szCs w:val="22"/>
        </w:rPr>
        <w:t xml:space="preserve">Un ejemplo de ello puede consistir una actividad de </w:t>
      </w:r>
      <w:proofErr w:type="spellStart"/>
      <w:r w:rsidRPr="009E115F">
        <w:rPr>
          <w:rFonts w:cs="Arial"/>
          <w:b w:val="0"/>
          <w:sz w:val="22"/>
          <w:szCs w:val="22"/>
        </w:rPr>
        <w:t>postítulo</w:t>
      </w:r>
      <w:proofErr w:type="spellEnd"/>
      <w:r w:rsidRPr="009E115F">
        <w:rPr>
          <w:rFonts w:cs="Arial"/>
          <w:b w:val="0"/>
          <w:sz w:val="22"/>
          <w:szCs w:val="22"/>
        </w:rPr>
        <w:t xml:space="preserve"> docente cuya duración sea de un año. Al primer trimestre se anotan un determinado número de alumnos, no menor a 40 que es </w:t>
      </w:r>
      <w:proofErr w:type="spellStart"/>
      <w:r w:rsidRPr="009E115F">
        <w:rPr>
          <w:rFonts w:cs="Arial"/>
          <w:b w:val="0"/>
          <w:sz w:val="22"/>
          <w:szCs w:val="22"/>
        </w:rPr>
        <w:t>es</w:t>
      </w:r>
      <w:proofErr w:type="spellEnd"/>
      <w:r w:rsidRPr="009E115F">
        <w:rPr>
          <w:rFonts w:cs="Arial"/>
          <w:b w:val="0"/>
          <w:sz w:val="22"/>
          <w:szCs w:val="22"/>
        </w:rPr>
        <w:t xml:space="preserve"> el requisito mínimo de inscriptos. Esos participantes tienen la intención de obtener el </w:t>
      </w:r>
      <w:proofErr w:type="spellStart"/>
      <w:r w:rsidRPr="009E115F">
        <w:rPr>
          <w:rFonts w:cs="Arial"/>
          <w:b w:val="0"/>
          <w:sz w:val="22"/>
          <w:szCs w:val="22"/>
        </w:rPr>
        <w:t>postítulo</w:t>
      </w:r>
      <w:proofErr w:type="spellEnd"/>
      <w:r w:rsidRPr="009E115F">
        <w:rPr>
          <w:rFonts w:cs="Arial"/>
          <w:b w:val="0"/>
          <w:sz w:val="22"/>
          <w:szCs w:val="22"/>
        </w:rPr>
        <w:t>. Lo obtendrán en la medida en que cursen todos los trimestres y cumplan con los requisitos de evaluación y acreditación.</w:t>
      </w:r>
    </w:p>
    <w:p w:rsidR="00985B07" w:rsidRPr="009E115F" w:rsidRDefault="00985B07" w:rsidP="00D26CF3">
      <w:pPr>
        <w:pStyle w:val="Textoindependiente"/>
        <w:tabs>
          <w:tab w:val="left" w:pos="900"/>
        </w:tabs>
        <w:spacing w:before="100" w:beforeAutospacing="1" w:line="360" w:lineRule="auto"/>
        <w:ind w:left="960"/>
        <w:rPr>
          <w:rFonts w:cs="Arial"/>
          <w:b w:val="0"/>
          <w:sz w:val="22"/>
          <w:szCs w:val="22"/>
        </w:rPr>
      </w:pPr>
      <w:r w:rsidRPr="009E115F">
        <w:rPr>
          <w:rFonts w:cs="Arial"/>
          <w:b w:val="0"/>
          <w:sz w:val="22"/>
          <w:szCs w:val="22"/>
        </w:rPr>
        <w:lastRenderedPageBreak/>
        <w:t>Sin embargo, podría ocurrir que</w:t>
      </w:r>
      <w:r w:rsidR="00192FB8" w:rsidRPr="009E115F">
        <w:rPr>
          <w:rFonts w:cs="Arial"/>
          <w:b w:val="0"/>
          <w:sz w:val="22"/>
          <w:szCs w:val="22"/>
        </w:rPr>
        <w:t xml:space="preserve"> en el segundo trimestre,</w:t>
      </w:r>
      <w:r w:rsidRPr="009E115F">
        <w:rPr>
          <w:rFonts w:cs="Arial"/>
          <w:b w:val="0"/>
          <w:sz w:val="22"/>
          <w:szCs w:val="22"/>
        </w:rPr>
        <w:t xml:space="preserve"> de los 40 inscriptos, sólo se inscribieran para el segundo trimestre un número menor</w:t>
      </w:r>
      <w:r w:rsidR="00192FB8" w:rsidRPr="009E115F">
        <w:rPr>
          <w:rFonts w:cs="Arial"/>
          <w:b w:val="0"/>
          <w:sz w:val="22"/>
          <w:szCs w:val="22"/>
        </w:rPr>
        <w:t>.</w:t>
      </w:r>
      <w:r w:rsidRPr="009E115F">
        <w:rPr>
          <w:rFonts w:cs="Arial"/>
          <w:b w:val="0"/>
          <w:sz w:val="22"/>
          <w:szCs w:val="22"/>
        </w:rPr>
        <w:t xml:space="preserve"> Esto llevaría a la situación de interrumpir el dictado del </w:t>
      </w:r>
      <w:proofErr w:type="spellStart"/>
      <w:r w:rsidRPr="009E115F">
        <w:rPr>
          <w:rFonts w:cs="Arial"/>
          <w:b w:val="0"/>
          <w:sz w:val="22"/>
          <w:szCs w:val="22"/>
        </w:rPr>
        <w:t>postítulo</w:t>
      </w:r>
      <w:proofErr w:type="spellEnd"/>
      <w:r w:rsidRPr="009E115F">
        <w:rPr>
          <w:rFonts w:cs="Arial"/>
          <w:b w:val="0"/>
          <w:sz w:val="22"/>
          <w:szCs w:val="22"/>
        </w:rPr>
        <w:t xml:space="preserve">. Para evitar ese impacto, es que cada trimestre se abre a </w:t>
      </w:r>
      <w:r w:rsidR="00947F26" w:rsidRPr="009E115F">
        <w:rPr>
          <w:rFonts w:cs="Arial"/>
          <w:b w:val="0"/>
          <w:sz w:val="22"/>
          <w:szCs w:val="22"/>
        </w:rPr>
        <w:t xml:space="preserve">la incorporación de </w:t>
      </w:r>
      <w:r w:rsidRPr="009E115F">
        <w:rPr>
          <w:rFonts w:cs="Arial"/>
          <w:b w:val="0"/>
          <w:sz w:val="22"/>
          <w:szCs w:val="22"/>
        </w:rPr>
        <w:t>nuevos participantes de manera de garantizar el número señalado.</w:t>
      </w:r>
    </w:p>
    <w:p w:rsidR="00985B07" w:rsidRPr="009E115F" w:rsidRDefault="00985B07" w:rsidP="00D26CF3">
      <w:pPr>
        <w:pStyle w:val="Textoindependiente"/>
        <w:tabs>
          <w:tab w:val="left" w:pos="900"/>
        </w:tabs>
        <w:spacing w:before="100" w:beforeAutospacing="1" w:line="360" w:lineRule="auto"/>
        <w:ind w:left="960"/>
        <w:rPr>
          <w:rFonts w:cs="Arial"/>
          <w:b w:val="0"/>
          <w:sz w:val="22"/>
          <w:szCs w:val="22"/>
        </w:rPr>
      </w:pPr>
      <w:r w:rsidRPr="009E115F">
        <w:rPr>
          <w:rFonts w:cs="Arial"/>
          <w:b w:val="0"/>
          <w:sz w:val="22"/>
          <w:szCs w:val="22"/>
        </w:rPr>
        <w:t xml:space="preserve">Quienes se inscriban a los trimestres posteriores al primero, sabrán que recibirán un certificado de aprobación de la actividad trimestral, que tendrá su propia denominación y no un certificado de </w:t>
      </w:r>
      <w:proofErr w:type="spellStart"/>
      <w:r w:rsidRPr="009E115F">
        <w:rPr>
          <w:rFonts w:cs="Arial"/>
          <w:b w:val="0"/>
          <w:sz w:val="22"/>
          <w:szCs w:val="22"/>
        </w:rPr>
        <w:t>postítulo</w:t>
      </w:r>
      <w:proofErr w:type="spellEnd"/>
      <w:r w:rsidRPr="009E115F">
        <w:rPr>
          <w:rFonts w:cs="Arial"/>
          <w:b w:val="0"/>
          <w:sz w:val="22"/>
          <w:szCs w:val="22"/>
        </w:rPr>
        <w:t>, dado que no se inscribieron al primero.</w:t>
      </w:r>
    </w:p>
    <w:p w:rsidR="00985B07" w:rsidRPr="009E115F" w:rsidRDefault="00985B07" w:rsidP="00D26CF3">
      <w:pPr>
        <w:pStyle w:val="Textoindependiente"/>
        <w:tabs>
          <w:tab w:val="left" w:pos="900"/>
        </w:tabs>
        <w:spacing w:before="100" w:beforeAutospacing="1" w:line="360" w:lineRule="auto"/>
        <w:ind w:left="960"/>
        <w:rPr>
          <w:rFonts w:cs="Arial"/>
          <w:b w:val="0"/>
          <w:sz w:val="22"/>
          <w:szCs w:val="22"/>
        </w:rPr>
      </w:pPr>
      <w:r w:rsidRPr="009E115F">
        <w:rPr>
          <w:rFonts w:cs="Arial"/>
          <w:b w:val="0"/>
          <w:sz w:val="22"/>
          <w:szCs w:val="22"/>
        </w:rPr>
        <w:t>Al año siguiente, podría existir la posibilidad de que</w:t>
      </w:r>
      <w:r w:rsidR="00631A16" w:rsidRPr="009E115F">
        <w:rPr>
          <w:rFonts w:cs="Arial"/>
          <w:b w:val="0"/>
          <w:sz w:val="22"/>
          <w:szCs w:val="22"/>
        </w:rPr>
        <w:t xml:space="preserve"> repitieran</w:t>
      </w:r>
      <w:r w:rsidRPr="009E115F">
        <w:rPr>
          <w:rFonts w:cs="Arial"/>
          <w:b w:val="0"/>
          <w:sz w:val="22"/>
          <w:szCs w:val="22"/>
        </w:rPr>
        <w:t xml:space="preserve"> el o los trimestres faltantes pero </w:t>
      </w:r>
      <w:r w:rsidR="00631A16" w:rsidRPr="009E115F">
        <w:rPr>
          <w:rFonts w:cs="Arial"/>
          <w:b w:val="0"/>
          <w:sz w:val="22"/>
          <w:szCs w:val="22"/>
        </w:rPr>
        <w:t xml:space="preserve">esto </w:t>
      </w:r>
      <w:r w:rsidRPr="009E115F">
        <w:rPr>
          <w:rFonts w:cs="Arial"/>
          <w:b w:val="0"/>
          <w:sz w:val="22"/>
          <w:szCs w:val="22"/>
        </w:rPr>
        <w:t xml:space="preserve">no </w:t>
      </w:r>
      <w:r w:rsidR="00631A16" w:rsidRPr="009E115F">
        <w:rPr>
          <w:rFonts w:cs="Arial"/>
          <w:b w:val="0"/>
          <w:sz w:val="22"/>
          <w:szCs w:val="22"/>
        </w:rPr>
        <w:t>está garantizado</w:t>
      </w:r>
      <w:r w:rsidRPr="009E115F">
        <w:rPr>
          <w:rFonts w:cs="Arial"/>
          <w:b w:val="0"/>
          <w:sz w:val="22"/>
          <w:szCs w:val="22"/>
        </w:rPr>
        <w:t xml:space="preserve"> por el Programa </w:t>
      </w:r>
      <w:r w:rsidR="00631A16" w:rsidRPr="009E115F">
        <w:rPr>
          <w:rFonts w:cs="Arial"/>
          <w:b w:val="0"/>
          <w:sz w:val="22"/>
          <w:szCs w:val="22"/>
        </w:rPr>
        <w:t xml:space="preserve">por lo </w:t>
      </w:r>
      <w:proofErr w:type="spellStart"/>
      <w:r w:rsidR="00631A16" w:rsidRPr="009E115F">
        <w:rPr>
          <w:rFonts w:cs="Arial"/>
          <w:b w:val="0"/>
          <w:sz w:val="22"/>
          <w:szCs w:val="22"/>
        </w:rPr>
        <w:t>que</w:t>
      </w:r>
      <w:r w:rsidR="00947F26" w:rsidRPr="009E115F">
        <w:rPr>
          <w:rFonts w:cs="Arial"/>
          <w:b w:val="0"/>
          <w:sz w:val="22"/>
          <w:szCs w:val="22"/>
        </w:rPr>
        <w:t>esta</w:t>
      </w:r>
      <w:proofErr w:type="spellEnd"/>
      <w:r w:rsidR="00947F26" w:rsidRPr="009E115F">
        <w:rPr>
          <w:rFonts w:cs="Arial"/>
          <w:b w:val="0"/>
          <w:sz w:val="22"/>
          <w:szCs w:val="22"/>
        </w:rPr>
        <w:t xml:space="preserve"> situación </w:t>
      </w:r>
      <w:r w:rsidRPr="009E115F">
        <w:rPr>
          <w:rFonts w:cs="Arial"/>
          <w:b w:val="0"/>
          <w:sz w:val="22"/>
          <w:szCs w:val="22"/>
        </w:rPr>
        <w:t>será comunicad</w:t>
      </w:r>
      <w:r w:rsidR="00947F26" w:rsidRPr="009E115F">
        <w:rPr>
          <w:rFonts w:cs="Arial"/>
          <w:b w:val="0"/>
          <w:sz w:val="22"/>
          <w:szCs w:val="22"/>
        </w:rPr>
        <w:t>a</w:t>
      </w:r>
      <w:r w:rsidRPr="009E115F">
        <w:rPr>
          <w:rFonts w:cs="Arial"/>
          <w:b w:val="0"/>
          <w:sz w:val="22"/>
          <w:szCs w:val="22"/>
        </w:rPr>
        <w:t xml:space="preserve"> adecuada y oportunamente a los potenciales inscriptos.</w:t>
      </w:r>
    </w:p>
    <w:p w:rsidR="00947F26" w:rsidRPr="009E115F" w:rsidRDefault="00947F26" w:rsidP="00D26CF3">
      <w:pPr>
        <w:pStyle w:val="Textoindependiente"/>
        <w:tabs>
          <w:tab w:val="left" w:pos="900"/>
        </w:tabs>
        <w:spacing w:before="100" w:beforeAutospacing="1" w:line="360" w:lineRule="auto"/>
        <w:ind w:left="960"/>
        <w:rPr>
          <w:rFonts w:cs="Arial"/>
          <w:b w:val="0"/>
          <w:sz w:val="22"/>
          <w:szCs w:val="22"/>
        </w:rPr>
      </w:pPr>
      <w:r w:rsidRPr="009E115F">
        <w:rPr>
          <w:rFonts w:cs="Arial"/>
          <w:b w:val="0"/>
          <w:sz w:val="22"/>
          <w:szCs w:val="22"/>
        </w:rPr>
        <w:t xml:space="preserve">Es por </w:t>
      </w:r>
      <w:r w:rsidR="00631A16" w:rsidRPr="009E115F">
        <w:rPr>
          <w:rFonts w:cs="Arial"/>
          <w:b w:val="0"/>
          <w:sz w:val="22"/>
          <w:szCs w:val="22"/>
        </w:rPr>
        <w:t xml:space="preserve">todo esto, </w:t>
      </w:r>
      <w:r w:rsidRPr="009E115F">
        <w:rPr>
          <w:rFonts w:cs="Arial"/>
          <w:b w:val="0"/>
          <w:sz w:val="22"/>
          <w:szCs w:val="22"/>
        </w:rPr>
        <w:t>que el Formulario 2015 realiza la pregunta de si la propuesta presentada supone uno o más trimestres.</w:t>
      </w:r>
    </w:p>
    <w:p w:rsidR="00985B07" w:rsidRPr="009E115F" w:rsidRDefault="00631A16" w:rsidP="00D26CF3">
      <w:pPr>
        <w:pStyle w:val="Textoindependiente"/>
        <w:tabs>
          <w:tab w:val="left" w:pos="900"/>
        </w:tabs>
        <w:spacing w:before="100" w:beforeAutospacing="1" w:line="360" w:lineRule="auto"/>
        <w:ind w:left="960"/>
        <w:rPr>
          <w:rFonts w:cs="Arial"/>
          <w:b w:val="0"/>
          <w:sz w:val="22"/>
          <w:szCs w:val="22"/>
        </w:rPr>
      </w:pPr>
      <w:r w:rsidRPr="009E115F">
        <w:rPr>
          <w:rFonts w:cs="Arial"/>
          <w:b w:val="0"/>
          <w:sz w:val="22"/>
          <w:szCs w:val="22"/>
        </w:rPr>
        <w:t>De poseer más de un trimestre</w:t>
      </w:r>
      <w:r w:rsidR="00947F26" w:rsidRPr="009E115F">
        <w:rPr>
          <w:rFonts w:cs="Arial"/>
          <w:b w:val="0"/>
          <w:sz w:val="22"/>
          <w:szCs w:val="22"/>
        </w:rPr>
        <w:t xml:space="preserve">, se deberá cargar cada </w:t>
      </w:r>
      <w:r w:rsidRPr="009E115F">
        <w:rPr>
          <w:rFonts w:cs="Arial"/>
          <w:b w:val="0"/>
          <w:sz w:val="22"/>
          <w:szCs w:val="22"/>
        </w:rPr>
        <w:t>uno de ellos</w:t>
      </w:r>
      <w:r w:rsidR="00947F26" w:rsidRPr="009E115F">
        <w:rPr>
          <w:rFonts w:cs="Arial"/>
          <w:b w:val="0"/>
          <w:sz w:val="22"/>
          <w:szCs w:val="22"/>
        </w:rPr>
        <w:t xml:space="preserve"> en un formulario diferente.</w:t>
      </w:r>
    </w:p>
    <w:p w:rsidR="00A91C84" w:rsidRPr="00A91C84" w:rsidRDefault="009E115F" w:rsidP="00D26CF3">
      <w:pPr>
        <w:pStyle w:val="Textoindependiente"/>
        <w:tabs>
          <w:tab w:val="left" w:pos="900"/>
        </w:tabs>
        <w:spacing w:before="100" w:beforeAutospacing="1" w:line="360" w:lineRule="auto"/>
        <w:ind w:left="960"/>
        <w:rPr>
          <w:rFonts w:cs="Arial"/>
          <w:b w:val="0"/>
          <w:sz w:val="22"/>
          <w:szCs w:val="22"/>
        </w:rPr>
      </w:pPr>
      <w:r>
        <w:rPr>
          <w:rFonts w:cs="Arial"/>
          <w:b w:val="0"/>
          <w:sz w:val="22"/>
          <w:szCs w:val="22"/>
        </w:rPr>
        <w:t xml:space="preserve">Es por eso, que </w:t>
      </w:r>
      <w:r w:rsidR="00A91C84" w:rsidRPr="00A91C84">
        <w:rPr>
          <w:rFonts w:cs="Arial"/>
          <w:b w:val="0"/>
          <w:sz w:val="22"/>
          <w:szCs w:val="22"/>
        </w:rPr>
        <w:t>e</w:t>
      </w:r>
      <w:r>
        <w:rPr>
          <w:rFonts w:cs="Arial"/>
          <w:b w:val="0"/>
          <w:sz w:val="22"/>
          <w:szCs w:val="22"/>
        </w:rPr>
        <w:t>l sistema les consulta sobre qué</w:t>
      </w:r>
      <w:r w:rsidR="00A91C84" w:rsidRPr="00A91C84">
        <w:rPr>
          <w:rFonts w:cs="Arial"/>
          <w:b w:val="0"/>
          <w:sz w:val="22"/>
          <w:szCs w:val="22"/>
        </w:rPr>
        <w:t xml:space="preserve"> des</w:t>
      </w:r>
      <w:r>
        <w:rPr>
          <w:rFonts w:cs="Arial"/>
          <w:b w:val="0"/>
          <w:sz w:val="22"/>
          <w:szCs w:val="22"/>
        </w:rPr>
        <w:t>ean cargar:</w:t>
      </w:r>
    </w:p>
    <w:p w:rsidR="00A91C84" w:rsidRPr="00D26CF3" w:rsidRDefault="00A91C84" w:rsidP="00D26CF3">
      <w:pPr>
        <w:pStyle w:val="Textoindependiente"/>
        <w:tabs>
          <w:tab w:val="left" w:pos="900"/>
        </w:tabs>
        <w:spacing w:before="100" w:beforeAutospacing="1" w:line="360" w:lineRule="auto"/>
        <w:ind w:left="960"/>
        <w:rPr>
          <w:rFonts w:cs="Arial"/>
          <w:sz w:val="22"/>
          <w:szCs w:val="22"/>
        </w:rPr>
      </w:pPr>
      <w:r w:rsidRPr="00D26CF3">
        <w:rPr>
          <w:rFonts w:cs="Arial"/>
          <w:sz w:val="22"/>
          <w:szCs w:val="22"/>
        </w:rPr>
        <w:t>Una nueva Propuesta </w:t>
      </w:r>
      <w:r w:rsidR="00050CE5" w:rsidRPr="00D26CF3">
        <w:rPr>
          <w:rFonts w:cs="Arial"/>
          <w:b w:val="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10" o:title=""/>
          </v:shape>
          <w:control r:id="rId11" w:name="DefaultOcxName" w:shapeid="_x0000_i1030"/>
        </w:object>
      </w:r>
      <w:r w:rsidR="009E115F" w:rsidRPr="00D26CF3">
        <w:rPr>
          <w:rFonts w:cs="Arial"/>
          <w:sz w:val="22"/>
          <w:szCs w:val="22"/>
        </w:rPr>
        <w:t>o en su lugar:</w:t>
      </w:r>
    </w:p>
    <w:p w:rsidR="00A91C84" w:rsidRPr="00D26CF3" w:rsidRDefault="009E115F" w:rsidP="00D26CF3">
      <w:pPr>
        <w:pStyle w:val="Textoindependiente"/>
        <w:tabs>
          <w:tab w:val="left" w:pos="900"/>
        </w:tabs>
        <w:spacing w:before="100" w:beforeAutospacing="1" w:line="360" w:lineRule="auto"/>
        <w:ind w:left="960"/>
        <w:rPr>
          <w:rFonts w:cs="Arial"/>
          <w:sz w:val="22"/>
          <w:szCs w:val="22"/>
        </w:rPr>
      </w:pPr>
      <w:r w:rsidRPr="00D26CF3">
        <w:rPr>
          <w:rFonts w:cs="Arial"/>
          <w:sz w:val="22"/>
          <w:szCs w:val="22"/>
        </w:rPr>
        <w:t xml:space="preserve">Un nuevo trimestre </w:t>
      </w:r>
      <w:r w:rsidR="00762BE2" w:rsidRPr="00D26CF3">
        <w:rPr>
          <w:rFonts w:cs="Arial"/>
          <w:sz w:val="22"/>
          <w:szCs w:val="22"/>
        </w:rPr>
        <w:t>para</w:t>
      </w:r>
      <w:r w:rsidR="00A91C84" w:rsidRPr="00D26CF3">
        <w:rPr>
          <w:rFonts w:cs="Arial"/>
          <w:sz w:val="22"/>
          <w:szCs w:val="22"/>
        </w:rPr>
        <w:t xml:space="preserve"> una propuesta ya cargada </w:t>
      </w:r>
      <w:r w:rsidR="00050CE5" w:rsidRPr="00D26CF3">
        <w:rPr>
          <w:rFonts w:cs="Arial"/>
          <w:b w:val="0"/>
        </w:rPr>
        <w:object w:dxaOrig="225" w:dyaOrig="225">
          <v:shape id="_x0000_i1033" type="#_x0000_t75" style="width:20.25pt;height:18pt" o:ole="">
            <v:imagedata r:id="rId12" o:title=""/>
          </v:shape>
          <w:control r:id="rId13" w:name="DefaultOcxName1" w:shapeid="_x0000_i1033"/>
        </w:object>
      </w:r>
    </w:p>
    <w:p w:rsidR="00A91C84" w:rsidRPr="00D26CF3" w:rsidRDefault="00A91C84" w:rsidP="00D26CF3">
      <w:pPr>
        <w:pStyle w:val="Textoindependiente2"/>
        <w:tabs>
          <w:tab w:val="clear" w:pos="709"/>
          <w:tab w:val="clear" w:pos="851"/>
        </w:tabs>
        <w:spacing w:before="100" w:beforeAutospacing="1" w:after="120" w:line="360" w:lineRule="auto"/>
        <w:ind w:left="900"/>
        <w:rPr>
          <w:rFonts w:ascii="Arial" w:hAnsi="Arial" w:cs="Arial"/>
          <w:sz w:val="22"/>
          <w:szCs w:val="22"/>
          <w:lang w:val="es-ES"/>
        </w:rPr>
      </w:pPr>
      <w:r w:rsidRPr="00D26CF3">
        <w:rPr>
          <w:rFonts w:ascii="Arial" w:hAnsi="Arial" w:cs="Arial"/>
          <w:sz w:val="22"/>
          <w:szCs w:val="22"/>
          <w:lang w:val="es-ES"/>
        </w:rPr>
        <w:t>Para cargar por primera vez una propuesta de un trimestre seleccionan propuesta nueva.</w:t>
      </w:r>
    </w:p>
    <w:p w:rsidR="00A91C84" w:rsidRPr="00D26CF3" w:rsidRDefault="00A91C84" w:rsidP="00D26CF3">
      <w:pPr>
        <w:pStyle w:val="Textoindependiente2"/>
        <w:tabs>
          <w:tab w:val="clear" w:pos="709"/>
          <w:tab w:val="clear" w:pos="851"/>
        </w:tabs>
        <w:spacing w:before="100" w:beforeAutospacing="1" w:after="120" w:line="360" w:lineRule="auto"/>
        <w:ind w:left="900"/>
        <w:rPr>
          <w:rFonts w:ascii="Arial" w:hAnsi="Arial" w:cs="Arial"/>
          <w:sz w:val="22"/>
          <w:szCs w:val="22"/>
          <w:lang w:val="es-ES"/>
        </w:rPr>
      </w:pPr>
      <w:r w:rsidRPr="00D26CF3">
        <w:rPr>
          <w:rFonts w:ascii="Arial" w:hAnsi="Arial" w:cs="Arial"/>
          <w:sz w:val="22"/>
          <w:szCs w:val="22"/>
          <w:lang w:val="es-ES"/>
        </w:rPr>
        <w:t>Luego</w:t>
      </w:r>
      <w:r w:rsidR="00762BE2" w:rsidRPr="00D26CF3">
        <w:rPr>
          <w:rFonts w:ascii="Arial" w:hAnsi="Arial" w:cs="Arial"/>
          <w:sz w:val="22"/>
          <w:szCs w:val="22"/>
          <w:lang w:val="es-ES"/>
        </w:rPr>
        <w:t>,</w:t>
      </w:r>
      <w:r w:rsidRPr="00D26CF3">
        <w:rPr>
          <w:rFonts w:ascii="Arial" w:hAnsi="Arial" w:cs="Arial"/>
          <w:sz w:val="22"/>
          <w:szCs w:val="22"/>
          <w:lang w:val="es-ES"/>
        </w:rPr>
        <w:t xml:space="preserve"> si quisieran cargar un segundo trimestre de esa misma propuesta</w:t>
      </w:r>
      <w:r w:rsidR="00762BE2" w:rsidRPr="00D26CF3">
        <w:rPr>
          <w:rFonts w:ascii="Arial" w:hAnsi="Arial" w:cs="Arial"/>
          <w:sz w:val="22"/>
          <w:szCs w:val="22"/>
          <w:lang w:val="es-ES"/>
        </w:rPr>
        <w:t>,</w:t>
      </w:r>
      <w:r w:rsidRPr="00D26CF3">
        <w:rPr>
          <w:rFonts w:ascii="Arial" w:hAnsi="Arial" w:cs="Arial"/>
          <w:sz w:val="22"/>
          <w:szCs w:val="22"/>
          <w:lang w:val="es-ES"/>
        </w:rPr>
        <w:t xml:space="preserve"> deberán seleccionar la opción "un</w:t>
      </w:r>
      <w:r w:rsidR="00762BE2" w:rsidRPr="00D26CF3">
        <w:rPr>
          <w:rFonts w:ascii="Arial" w:hAnsi="Arial" w:cs="Arial"/>
          <w:sz w:val="22"/>
          <w:szCs w:val="22"/>
          <w:lang w:val="es-ES"/>
        </w:rPr>
        <w:t xml:space="preserve"> nuevo trimestre</w:t>
      </w:r>
      <w:r w:rsidRPr="00D26CF3">
        <w:rPr>
          <w:rFonts w:ascii="Arial" w:hAnsi="Arial" w:cs="Arial"/>
          <w:sz w:val="22"/>
          <w:szCs w:val="22"/>
          <w:lang w:val="es-ES"/>
        </w:rPr>
        <w:t xml:space="preserve"> para</w:t>
      </w:r>
      <w:r w:rsidR="009E115F" w:rsidRPr="00D26CF3">
        <w:rPr>
          <w:rFonts w:ascii="Arial" w:hAnsi="Arial" w:cs="Arial"/>
          <w:sz w:val="22"/>
          <w:szCs w:val="22"/>
          <w:lang w:val="es-ES"/>
        </w:rPr>
        <w:t xml:space="preserve"> una propuesta ya cargada". Estando allí</w:t>
      </w:r>
      <w:r w:rsidR="00762BE2" w:rsidRPr="00D26CF3">
        <w:rPr>
          <w:rFonts w:ascii="Arial" w:hAnsi="Arial" w:cs="Arial"/>
          <w:sz w:val="22"/>
          <w:szCs w:val="22"/>
          <w:lang w:val="es-ES"/>
        </w:rPr>
        <w:t>,</w:t>
      </w:r>
      <w:r w:rsidRPr="00D26CF3">
        <w:rPr>
          <w:rFonts w:ascii="Arial" w:hAnsi="Arial" w:cs="Arial"/>
          <w:sz w:val="22"/>
          <w:szCs w:val="22"/>
          <w:lang w:val="es-ES"/>
        </w:rPr>
        <w:t xml:space="preserve"> se les desplegará un cuadro</w:t>
      </w:r>
      <w:r w:rsidR="009E115F" w:rsidRPr="00D26CF3">
        <w:rPr>
          <w:rFonts w:ascii="Arial" w:hAnsi="Arial" w:cs="Arial"/>
          <w:sz w:val="22"/>
          <w:szCs w:val="22"/>
          <w:lang w:val="es-ES"/>
        </w:rPr>
        <w:t xml:space="preserve"> que dice</w:t>
      </w:r>
      <w:r w:rsidR="00762BE2" w:rsidRPr="00D26CF3">
        <w:rPr>
          <w:rFonts w:ascii="Arial" w:hAnsi="Arial" w:cs="Arial"/>
          <w:sz w:val="22"/>
          <w:szCs w:val="22"/>
          <w:lang w:val="es-ES"/>
        </w:rPr>
        <w:t>:</w:t>
      </w:r>
      <w:r w:rsidRPr="00D26CF3">
        <w:rPr>
          <w:rFonts w:ascii="Arial" w:hAnsi="Arial" w:cs="Arial"/>
          <w:sz w:val="22"/>
          <w:szCs w:val="22"/>
          <w:lang w:val="es-ES"/>
        </w:rPr>
        <w:t xml:space="preserve"> "nombre del </w:t>
      </w:r>
      <w:r w:rsidR="00762BE2" w:rsidRPr="00D26CF3">
        <w:rPr>
          <w:rFonts w:ascii="Arial" w:hAnsi="Arial" w:cs="Arial"/>
          <w:sz w:val="22"/>
          <w:szCs w:val="22"/>
          <w:lang w:val="es-ES"/>
        </w:rPr>
        <w:t>trimestre</w:t>
      </w:r>
      <w:r w:rsidRPr="00D26CF3">
        <w:rPr>
          <w:rFonts w:ascii="Arial" w:hAnsi="Arial" w:cs="Arial"/>
          <w:sz w:val="22"/>
          <w:szCs w:val="22"/>
          <w:lang w:val="es-ES"/>
        </w:rPr>
        <w:t xml:space="preserve">" </w:t>
      </w:r>
      <w:r w:rsidR="009E115F" w:rsidRPr="00D26CF3">
        <w:rPr>
          <w:rFonts w:ascii="Arial" w:hAnsi="Arial" w:cs="Arial"/>
          <w:sz w:val="22"/>
          <w:szCs w:val="22"/>
          <w:lang w:val="es-ES"/>
        </w:rPr>
        <w:t xml:space="preserve">para que puedan darle un nombre independiente del o de los </w:t>
      </w:r>
      <w:r w:rsidR="009E115F" w:rsidRPr="00D26CF3">
        <w:rPr>
          <w:rFonts w:ascii="Arial" w:hAnsi="Arial" w:cs="Arial"/>
          <w:sz w:val="22"/>
          <w:szCs w:val="22"/>
          <w:lang w:val="es-ES"/>
        </w:rPr>
        <w:lastRenderedPageBreak/>
        <w:t>anteriores. Luego, deberán darle acep</w:t>
      </w:r>
      <w:r w:rsidRPr="00D26CF3">
        <w:rPr>
          <w:rFonts w:ascii="Arial" w:hAnsi="Arial" w:cs="Arial"/>
          <w:sz w:val="22"/>
          <w:szCs w:val="22"/>
          <w:lang w:val="es-ES"/>
        </w:rPr>
        <w:t>tar para seguir cargando el resto de la propuesta.  </w:t>
      </w:r>
    </w:p>
    <w:p w:rsidR="00A91C84" w:rsidRPr="00D26CF3" w:rsidRDefault="00762BE2" w:rsidP="00D26CF3">
      <w:pPr>
        <w:pStyle w:val="Textoindependiente2"/>
        <w:tabs>
          <w:tab w:val="clear" w:pos="709"/>
          <w:tab w:val="clear" w:pos="851"/>
        </w:tabs>
        <w:spacing w:before="100" w:beforeAutospacing="1" w:after="120" w:line="360" w:lineRule="auto"/>
        <w:ind w:left="900"/>
        <w:rPr>
          <w:rFonts w:ascii="Arial" w:hAnsi="Arial" w:cs="Arial"/>
          <w:sz w:val="22"/>
          <w:szCs w:val="22"/>
          <w:lang w:val="es-ES"/>
        </w:rPr>
      </w:pPr>
      <w:r w:rsidRPr="00D26CF3">
        <w:rPr>
          <w:rFonts w:ascii="Arial" w:hAnsi="Arial" w:cs="Arial"/>
          <w:sz w:val="22"/>
          <w:szCs w:val="22"/>
          <w:lang w:val="es-ES"/>
        </w:rPr>
        <w:t>Será necesario</w:t>
      </w:r>
      <w:r w:rsidR="00A91C84" w:rsidRPr="00D26CF3">
        <w:rPr>
          <w:rFonts w:ascii="Arial" w:hAnsi="Arial" w:cs="Arial"/>
          <w:sz w:val="22"/>
          <w:szCs w:val="22"/>
          <w:lang w:val="es-ES"/>
        </w:rPr>
        <w:t xml:space="preserve"> rep</w:t>
      </w:r>
      <w:r w:rsidR="004B41CA" w:rsidRPr="00D26CF3">
        <w:rPr>
          <w:rFonts w:ascii="Arial" w:hAnsi="Arial" w:cs="Arial"/>
          <w:sz w:val="22"/>
          <w:szCs w:val="22"/>
          <w:lang w:val="es-ES"/>
        </w:rPr>
        <w:t xml:space="preserve">etir esta </w:t>
      </w:r>
      <w:proofErr w:type="spellStart"/>
      <w:r w:rsidR="00836CCC">
        <w:rPr>
          <w:rFonts w:ascii="Arial" w:hAnsi="Arial" w:cs="Arial"/>
          <w:sz w:val="22"/>
          <w:szCs w:val="22"/>
          <w:lang w:val="es-ES"/>
        </w:rPr>
        <w:t>operació</w:t>
      </w:r>
      <w:r w:rsidR="00602641">
        <w:rPr>
          <w:rFonts w:ascii="Arial" w:hAnsi="Arial" w:cs="Arial"/>
          <w:sz w:val="22"/>
          <w:szCs w:val="22"/>
          <w:lang w:val="es-ES"/>
        </w:rPr>
        <w:t>n</w:t>
      </w:r>
      <w:r w:rsidR="00090C75" w:rsidRPr="00D26CF3">
        <w:rPr>
          <w:rFonts w:ascii="Arial" w:hAnsi="Arial" w:cs="Arial"/>
          <w:sz w:val="22"/>
          <w:szCs w:val="22"/>
          <w:lang w:val="es-ES"/>
        </w:rPr>
        <w:t>por</w:t>
      </w:r>
      <w:proofErr w:type="spellEnd"/>
      <w:r w:rsidR="00090C75" w:rsidRPr="00D26CF3">
        <w:rPr>
          <w:rFonts w:ascii="Arial" w:hAnsi="Arial" w:cs="Arial"/>
          <w:sz w:val="22"/>
          <w:szCs w:val="22"/>
          <w:lang w:val="es-ES"/>
        </w:rPr>
        <w:t xml:space="preserve"> cada trimestre que se agrega.</w:t>
      </w:r>
    </w:p>
    <w:p w:rsidR="001631A9" w:rsidRDefault="001631A9" w:rsidP="00FF6934">
      <w:pPr>
        <w:pStyle w:val="Textoindependiente"/>
        <w:numPr>
          <w:ilvl w:val="0"/>
          <w:numId w:val="13"/>
        </w:numPr>
        <w:tabs>
          <w:tab w:val="left" w:pos="900"/>
        </w:tabs>
        <w:spacing w:before="100" w:beforeAutospacing="1" w:line="360" w:lineRule="auto"/>
        <w:rPr>
          <w:rFonts w:cs="Arial"/>
          <w:sz w:val="22"/>
          <w:szCs w:val="22"/>
        </w:rPr>
      </w:pPr>
      <w:r>
        <w:rPr>
          <w:rFonts w:cs="Arial"/>
          <w:sz w:val="22"/>
          <w:szCs w:val="22"/>
        </w:rPr>
        <w:t>Disponibilidad institucional para traslados</w:t>
      </w:r>
    </w:p>
    <w:p w:rsidR="001631A9" w:rsidRPr="00D26CF3" w:rsidRDefault="001631A9" w:rsidP="00D26CF3">
      <w:pPr>
        <w:pStyle w:val="Textoindependiente2"/>
        <w:tabs>
          <w:tab w:val="clear" w:pos="709"/>
          <w:tab w:val="clear" w:pos="851"/>
        </w:tabs>
        <w:spacing w:before="100" w:beforeAutospacing="1" w:after="120" w:line="360" w:lineRule="auto"/>
        <w:ind w:left="900"/>
        <w:rPr>
          <w:rFonts w:ascii="Arial" w:hAnsi="Arial" w:cs="Arial"/>
          <w:sz w:val="22"/>
          <w:szCs w:val="22"/>
          <w:lang w:val="es-ES"/>
        </w:rPr>
      </w:pPr>
      <w:r w:rsidRPr="00D26CF3">
        <w:rPr>
          <w:rFonts w:ascii="Arial" w:hAnsi="Arial" w:cs="Arial"/>
          <w:sz w:val="22"/>
          <w:szCs w:val="22"/>
          <w:lang w:val="es-ES"/>
        </w:rPr>
        <w:t>Es importante consignar si es posible dictar la actividad en otra/s localidad/es de la Jurisdicción, diferentes a la de origen de la Institución.</w:t>
      </w:r>
    </w:p>
    <w:p w:rsidR="000B1439" w:rsidRPr="00270E80" w:rsidRDefault="000B1439" w:rsidP="00FF6934">
      <w:pPr>
        <w:pStyle w:val="Textoindependiente"/>
        <w:numPr>
          <w:ilvl w:val="0"/>
          <w:numId w:val="13"/>
        </w:numPr>
        <w:spacing w:before="100" w:beforeAutospacing="1" w:line="360" w:lineRule="auto"/>
        <w:rPr>
          <w:rFonts w:cs="Arial"/>
          <w:sz w:val="22"/>
          <w:szCs w:val="22"/>
        </w:rPr>
      </w:pPr>
      <w:r>
        <w:rPr>
          <w:rFonts w:cs="Arial"/>
          <w:sz w:val="22"/>
          <w:szCs w:val="22"/>
        </w:rPr>
        <w:t>Localidades</w:t>
      </w:r>
      <w:r w:rsidRPr="00270E80">
        <w:rPr>
          <w:rFonts w:cs="Arial"/>
          <w:sz w:val="22"/>
          <w:szCs w:val="22"/>
        </w:rPr>
        <w:t xml:space="preserve"> donde se </w:t>
      </w:r>
      <w:r>
        <w:rPr>
          <w:rFonts w:cs="Arial"/>
          <w:sz w:val="22"/>
          <w:szCs w:val="22"/>
        </w:rPr>
        <w:t>pueden realizarse</w:t>
      </w:r>
      <w:r w:rsidRPr="00270E80">
        <w:rPr>
          <w:rFonts w:cs="Arial"/>
          <w:sz w:val="22"/>
          <w:szCs w:val="22"/>
        </w:rPr>
        <w:t xml:space="preserve"> las actividades</w:t>
      </w:r>
    </w:p>
    <w:p w:rsidR="000B1439" w:rsidRPr="000B1439" w:rsidRDefault="000B1439" w:rsidP="000B1439">
      <w:pPr>
        <w:pStyle w:val="Textoindependiente2"/>
        <w:tabs>
          <w:tab w:val="clear" w:pos="709"/>
          <w:tab w:val="clear" w:pos="851"/>
        </w:tabs>
        <w:spacing w:before="100" w:beforeAutospacing="1" w:after="120" w:line="360" w:lineRule="auto"/>
        <w:ind w:left="900"/>
        <w:rPr>
          <w:rFonts w:ascii="Arial" w:hAnsi="Arial" w:cs="Arial"/>
          <w:sz w:val="22"/>
          <w:szCs w:val="22"/>
          <w:lang w:val="es-ES"/>
        </w:rPr>
      </w:pPr>
      <w:r>
        <w:rPr>
          <w:rFonts w:ascii="Arial" w:hAnsi="Arial" w:cs="Arial"/>
          <w:sz w:val="22"/>
          <w:szCs w:val="22"/>
          <w:lang w:val="es-ES"/>
        </w:rPr>
        <w:t>En caso de ser factible, s</w:t>
      </w:r>
      <w:r w:rsidRPr="00270E80">
        <w:rPr>
          <w:rFonts w:ascii="Arial" w:hAnsi="Arial" w:cs="Arial"/>
          <w:sz w:val="22"/>
          <w:szCs w:val="22"/>
          <w:lang w:val="es-ES"/>
        </w:rPr>
        <w:t xml:space="preserve">eñalar las </w:t>
      </w:r>
      <w:r>
        <w:rPr>
          <w:rFonts w:ascii="Arial" w:hAnsi="Arial" w:cs="Arial"/>
          <w:sz w:val="22"/>
          <w:szCs w:val="22"/>
          <w:lang w:val="es-ES"/>
        </w:rPr>
        <w:t>localidades</w:t>
      </w:r>
      <w:r w:rsidRPr="00270E80">
        <w:rPr>
          <w:rFonts w:ascii="Arial" w:hAnsi="Arial" w:cs="Arial"/>
          <w:sz w:val="22"/>
          <w:szCs w:val="22"/>
          <w:lang w:val="es-ES"/>
        </w:rPr>
        <w:t xml:space="preserve"> donde se </w:t>
      </w:r>
      <w:r>
        <w:rPr>
          <w:rFonts w:ascii="Arial" w:hAnsi="Arial" w:cs="Arial"/>
          <w:sz w:val="22"/>
          <w:szCs w:val="22"/>
          <w:lang w:val="es-ES"/>
        </w:rPr>
        <w:t>podrían realizar</w:t>
      </w:r>
      <w:r w:rsidRPr="00270E80">
        <w:rPr>
          <w:rFonts w:ascii="Arial" w:hAnsi="Arial" w:cs="Arial"/>
          <w:sz w:val="22"/>
          <w:szCs w:val="22"/>
          <w:lang w:val="es-ES"/>
        </w:rPr>
        <w:t xml:space="preserve"> las actividades</w:t>
      </w:r>
      <w:r>
        <w:rPr>
          <w:rFonts w:ascii="Arial" w:hAnsi="Arial" w:cs="Arial"/>
          <w:sz w:val="22"/>
          <w:szCs w:val="22"/>
          <w:lang w:val="es-ES"/>
        </w:rPr>
        <w:t xml:space="preserve"> más</w:t>
      </w:r>
      <w:r w:rsidR="00E50D47">
        <w:rPr>
          <w:rFonts w:ascii="Arial" w:hAnsi="Arial" w:cs="Arial"/>
          <w:sz w:val="22"/>
          <w:szCs w:val="22"/>
          <w:lang w:val="es-ES"/>
        </w:rPr>
        <w:t xml:space="preserve"> allá de la localidad de origen, en el caso de contar con sedes propias o con articulaciones institucionales que lo posibiliten.</w:t>
      </w:r>
    </w:p>
    <w:p w:rsidR="00351D5A" w:rsidRPr="00160CED" w:rsidRDefault="00351D5A" w:rsidP="00FF6934">
      <w:pPr>
        <w:pStyle w:val="Textoindependiente"/>
        <w:numPr>
          <w:ilvl w:val="0"/>
          <w:numId w:val="13"/>
        </w:numPr>
        <w:spacing w:before="100" w:beforeAutospacing="1" w:line="360" w:lineRule="auto"/>
        <w:rPr>
          <w:rFonts w:cs="Arial"/>
          <w:sz w:val="22"/>
          <w:szCs w:val="22"/>
        </w:rPr>
      </w:pPr>
      <w:r w:rsidRPr="00160CED">
        <w:rPr>
          <w:rFonts w:cs="Arial"/>
          <w:sz w:val="22"/>
          <w:szCs w:val="22"/>
        </w:rPr>
        <w:t>Fechas de ejecución</w:t>
      </w:r>
      <w:r w:rsidR="00EE37AC">
        <w:rPr>
          <w:rFonts w:cs="Arial"/>
          <w:sz w:val="22"/>
          <w:szCs w:val="22"/>
        </w:rPr>
        <w:t xml:space="preserve"> de la actividad</w:t>
      </w:r>
    </w:p>
    <w:p w:rsidR="00351D5A" w:rsidRPr="00160CED" w:rsidRDefault="00351D5A" w:rsidP="00351D5A">
      <w:pPr>
        <w:spacing w:before="100" w:beforeAutospacing="1" w:after="120" w:line="360" w:lineRule="auto"/>
        <w:ind w:left="192" w:firstLine="708"/>
        <w:jc w:val="both"/>
        <w:rPr>
          <w:rFonts w:ascii="Arial" w:hAnsi="Arial" w:cs="Arial"/>
          <w:iCs/>
        </w:rPr>
      </w:pPr>
      <w:r w:rsidRPr="00160CED">
        <w:rPr>
          <w:rFonts w:ascii="Arial" w:hAnsi="Arial" w:cs="Arial"/>
          <w:iCs/>
        </w:rPr>
        <w:t>Fecha de i</w:t>
      </w:r>
      <w:r>
        <w:rPr>
          <w:rFonts w:ascii="Arial" w:hAnsi="Arial" w:cs="Arial"/>
          <w:iCs/>
        </w:rPr>
        <w:t>nicio y finalización de la actividad propuesta.</w:t>
      </w:r>
    </w:p>
    <w:p w:rsidR="001A0C07" w:rsidRDefault="00351D5A" w:rsidP="001E557F">
      <w:pPr>
        <w:spacing w:before="100" w:beforeAutospacing="1" w:after="120" w:line="360" w:lineRule="auto"/>
        <w:ind w:left="900"/>
        <w:jc w:val="both"/>
        <w:rPr>
          <w:rFonts w:ascii="Arial" w:hAnsi="Arial" w:cs="Arial"/>
          <w:iCs/>
        </w:rPr>
      </w:pPr>
      <w:r w:rsidRPr="00A264DD">
        <w:rPr>
          <w:rFonts w:ascii="Arial" w:hAnsi="Arial" w:cs="Arial"/>
          <w:iCs/>
        </w:rPr>
        <w:t xml:space="preserve">El </w:t>
      </w:r>
      <w:r>
        <w:rPr>
          <w:rFonts w:ascii="Arial" w:hAnsi="Arial" w:cs="Arial"/>
          <w:iCs/>
        </w:rPr>
        <w:t>PNFP</w:t>
      </w:r>
      <w:r w:rsidRPr="00A264DD">
        <w:rPr>
          <w:rFonts w:ascii="Arial" w:hAnsi="Arial" w:cs="Arial"/>
          <w:iCs/>
        </w:rPr>
        <w:t xml:space="preserve"> se reserva el derecho de cambiar la fecha de inicio y duración de</w:t>
      </w:r>
      <w:r w:rsidR="001A0C07">
        <w:rPr>
          <w:rFonts w:ascii="Arial" w:hAnsi="Arial" w:cs="Arial"/>
          <w:iCs/>
        </w:rPr>
        <w:t xml:space="preserve"> las </w:t>
      </w:r>
      <w:r w:rsidR="001E557F">
        <w:rPr>
          <w:rFonts w:ascii="Arial" w:hAnsi="Arial" w:cs="Arial"/>
          <w:iCs/>
        </w:rPr>
        <w:t>a</w:t>
      </w:r>
      <w:r w:rsidR="001A0C07">
        <w:rPr>
          <w:rFonts w:ascii="Arial" w:hAnsi="Arial" w:cs="Arial"/>
          <w:iCs/>
        </w:rPr>
        <w:t>ctividades de formación</w:t>
      </w:r>
      <w:r w:rsidRPr="00A264DD">
        <w:rPr>
          <w:rFonts w:ascii="Arial" w:hAnsi="Arial" w:cs="Arial"/>
          <w:iCs/>
        </w:rPr>
        <w:t xml:space="preserve">, por razones de organización interna, previa conversación y </w:t>
      </w:r>
      <w:r>
        <w:rPr>
          <w:rFonts w:ascii="Arial" w:hAnsi="Arial" w:cs="Arial"/>
          <w:iCs/>
        </w:rPr>
        <w:t>acuerdo con las entidades involucradas.</w:t>
      </w:r>
    </w:p>
    <w:p w:rsidR="00F806B5" w:rsidRPr="00584777" w:rsidRDefault="00F806B5" w:rsidP="00FF6934">
      <w:pPr>
        <w:pStyle w:val="Prrafodelista"/>
        <w:numPr>
          <w:ilvl w:val="0"/>
          <w:numId w:val="13"/>
        </w:numPr>
        <w:spacing w:before="100" w:beforeAutospacing="1" w:after="120" w:line="360" w:lineRule="auto"/>
        <w:jc w:val="both"/>
        <w:rPr>
          <w:rFonts w:ascii="Arial" w:hAnsi="Arial" w:cs="Arial"/>
          <w:b/>
        </w:rPr>
      </w:pPr>
      <w:r w:rsidRPr="00584777">
        <w:rPr>
          <w:rFonts w:ascii="Arial" w:hAnsi="Arial" w:cs="Arial"/>
          <w:b/>
        </w:rPr>
        <w:t>Presupuesto</w:t>
      </w:r>
    </w:p>
    <w:p w:rsidR="00584777" w:rsidRDefault="00584777" w:rsidP="00F806B5">
      <w:pPr>
        <w:spacing w:before="120" w:after="0" w:line="240" w:lineRule="auto"/>
        <w:jc w:val="both"/>
        <w:rPr>
          <w:rFonts w:ascii="Arial" w:hAnsi="Arial" w:cs="Arial"/>
          <w:b/>
          <w:iCs/>
          <w:color w:val="FF0000"/>
        </w:rPr>
      </w:pPr>
    </w:p>
    <w:p w:rsidR="00F806B5" w:rsidRPr="00584777" w:rsidRDefault="00F806B5" w:rsidP="00F806B5">
      <w:pPr>
        <w:spacing w:before="120" w:after="0" w:line="240" w:lineRule="auto"/>
        <w:jc w:val="both"/>
        <w:rPr>
          <w:rFonts w:ascii="Arial" w:hAnsi="Arial" w:cs="Arial"/>
          <w:b/>
          <w:iCs/>
        </w:rPr>
      </w:pPr>
      <w:r w:rsidRPr="00584777">
        <w:rPr>
          <w:rFonts w:ascii="Arial" w:hAnsi="Arial" w:cs="Arial"/>
          <w:b/>
          <w:iCs/>
        </w:rPr>
        <w:t>Valores máximos por hora de formación</w:t>
      </w:r>
    </w:p>
    <w:p w:rsidR="00F806B5" w:rsidRDefault="00F806B5" w:rsidP="001E557F">
      <w:pPr>
        <w:spacing w:before="100" w:beforeAutospacing="1" w:after="120" w:line="360" w:lineRule="auto"/>
        <w:ind w:left="720"/>
        <w:jc w:val="both"/>
        <w:rPr>
          <w:rFonts w:ascii="Arial" w:hAnsi="Arial" w:cs="Arial"/>
          <w:iCs/>
        </w:rPr>
      </w:pPr>
      <w:r w:rsidRPr="00584777">
        <w:rPr>
          <w:rFonts w:ascii="Arial" w:hAnsi="Arial" w:cs="Arial"/>
          <w:iCs/>
        </w:rPr>
        <w:t>A efectos de fijar un tope máximo al financiamiento de las propuestas, se estipula que la suma de los gastos totales de cada una de ellas</w:t>
      </w:r>
      <w:r w:rsidR="002540DF">
        <w:rPr>
          <w:rFonts w:ascii="Arial" w:hAnsi="Arial" w:cs="Arial"/>
          <w:iCs/>
        </w:rPr>
        <w:t>,</w:t>
      </w:r>
      <w:r w:rsidRPr="00584777">
        <w:rPr>
          <w:rFonts w:ascii="Arial" w:hAnsi="Arial" w:cs="Arial"/>
          <w:iCs/>
        </w:rPr>
        <w:t xml:space="preserve"> no podrá superar los PESOS </w:t>
      </w:r>
      <w:r w:rsidR="0090651D">
        <w:rPr>
          <w:rFonts w:ascii="Arial" w:hAnsi="Arial" w:cs="Arial"/>
          <w:iCs/>
        </w:rPr>
        <w:t xml:space="preserve">SEIS CIENTOS SESENTA </w:t>
      </w:r>
      <w:r w:rsidRPr="00584777">
        <w:rPr>
          <w:rFonts w:ascii="Arial" w:hAnsi="Arial" w:cs="Arial"/>
          <w:iCs/>
        </w:rPr>
        <w:t>($</w:t>
      </w:r>
      <w:r w:rsidR="0090651D">
        <w:rPr>
          <w:rFonts w:ascii="Arial" w:hAnsi="Arial" w:cs="Arial"/>
          <w:iCs/>
        </w:rPr>
        <w:t>660</w:t>
      </w:r>
      <w:r w:rsidR="002540DF">
        <w:rPr>
          <w:rFonts w:ascii="Arial" w:hAnsi="Arial" w:cs="Arial"/>
          <w:iCs/>
        </w:rPr>
        <w:t>.-) por cada hora reloj presencial.</w:t>
      </w:r>
    </w:p>
    <w:p w:rsidR="00602641" w:rsidRDefault="00602641" w:rsidP="001E557F">
      <w:pPr>
        <w:spacing w:before="100" w:beforeAutospacing="1" w:after="120" w:line="360" w:lineRule="auto"/>
        <w:ind w:left="720"/>
        <w:jc w:val="both"/>
        <w:rPr>
          <w:rFonts w:ascii="Arial" w:hAnsi="Arial" w:cs="Arial"/>
          <w:iCs/>
        </w:rPr>
      </w:pPr>
      <w:r>
        <w:rPr>
          <w:rFonts w:ascii="Arial" w:hAnsi="Arial" w:cs="Arial"/>
          <w:iCs/>
        </w:rPr>
        <w:t xml:space="preserve">En el caso de las propuestas semipresenciales, se seguirá el criterio </w:t>
      </w:r>
      <w:r w:rsidRPr="00584777">
        <w:rPr>
          <w:rFonts w:ascii="Arial" w:hAnsi="Arial" w:cs="Arial"/>
          <w:iCs/>
        </w:rPr>
        <w:t>que la suma de los gastos totales de cada una de ellas</w:t>
      </w:r>
      <w:r>
        <w:rPr>
          <w:rFonts w:ascii="Arial" w:hAnsi="Arial" w:cs="Arial"/>
          <w:iCs/>
        </w:rPr>
        <w:t>,</w:t>
      </w:r>
      <w:r w:rsidRPr="00584777">
        <w:rPr>
          <w:rFonts w:ascii="Arial" w:hAnsi="Arial" w:cs="Arial"/>
          <w:iCs/>
        </w:rPr>
        <w:t xml:space="preserve"> no podrá superar los PESOS </w:t>
      </w:r>
      <w:r>
        <w:rPr>
          <w:rFonts w:ascii="Arial" w:hAnsi="Arial" w:cs="Arial"/>
          <w:iCs/>
        </w:rPr>
        <w:t xml:space="preserve">SEIS CIENTOS SESENTA </w:t>
      </w:r>
      <w:r w:rsidRPr="00584777">
        <w:rPr>
          <w:rFonts w:ascii="Arial" w:hAnsi="Arial" w:cs="Arial"/>
          <w:iCs/>
        </w:rPr>
        <w:t>($</w:t>
      </w:r>
      <w:r>
        <w:rPr>
          <w:rFonts w:ascii="Arial" w:hAnsi="Arial" w:cs="Arial"/>
          <w:iCs/>
        </w:rPr>
        <w:t>660.-) por cada hora reloj virtual.</w:t>
      </w:r>
    </w:p>
    <w:p w:rsidR="001E557F" w:rsidRDefault="001E557F">
      <w:pPr>
        <w:spacing w:after="200" w:line="276" w:lineRule="auto"/>
        <w:rPr>
          <w:rFonts w:ascii="Arial" w:hAnsi="Arial" w:cs="Arial"/>
          <w:b/>
          <w:iCs/>
        </w:rPr>
      </w:pPr>
    </w:p>
    <w:p w:rsidR="00F806B5" w:rsidRPr="00584777" w:rsidRDefault="00FF6934" w:rsidP="00631A16">
      <w:pPr>
        <w:spacing w:after="200" w:line="276" w:lineRule="auto"/>
        <w:rPr>
          <w:rFonts w:ascii="Arial" w:hAnsi="Arial" w:cs="Arial"/>
          <w:b/>
          <w:iCs/>
        </w:rPr>
      </w:pPr>
      <w:r>
        <w:rPr>
          <w:rFonts w:ascii="Arial" w:hAnsi="Arial" w:cs="Arial"/>
          <w:b/>
          <w:iCs/>
        </w:rPr>
        <w:t>Aclaración importante</w:t>
      </w:r>
    </w:p>
    <w:p w:rsidR="00766846" w:rsidRDefault="00F806B5" w:rsidP="002A0D2A">
      <w:pPr>
        <w:spacing w:before="100" w:beforeAutospacing="1" w:after="120" w:line="360" w:lineRule="auto"/>
        <w:jc w:val="both"/>
        <w:rPr>
          <w:rFonts w:ascii="Arial" w:hAnsi="Arial" w:cs="Arial"/>
          <w:iCs/>
        </w:rPr>
      </w:pPr>
      <w:r w:rsidRPr="002A0D2A">
        <w:rPr>
          <w:rFonts w:ascii="Arial" w:hAnsi="Arial" w:cs="Arial"/>
          <w:iCs/>
        </w:rPr>
        <w:t xml:space="preserve">Este valor de PESOS </w:t>
      </w:r>
      <w:r w:rsidR="0090651D">
        <w:rPr>
          <w:rFonts w:ascii="Arial" w:hAnsi="Arial" w:cs="Arial"/>
          <w:iCs/>
        </w:rPr>
        <w:t xml:space="preserve">SEIS CIENTOS SESENTA </w:t>
      </w:r>
      <w:r w:rsidRPr="002A0D2A">
        <w:rPr>
          <w:rFonts w:ascii="Arial" w:hAnsi="Arial" w:cs="Arial"/>
          <w:iCs/>
        </w:rPr>
        <w:t>($</w:t>
      </w:r>
      <w:r w:rsidR="0090651D">
        <w:rPr>
          <w:rFonts w:ascii="Arial" w:hAnsi="Arial" w:cs="Arial"/>
          <w:iCs/>
        </w:rPr>
        <w:t>66</w:t>
      </w:r>
      <w:r w:rsidR="00584777" w:rsidRPr="002A0D2A">
        <w:rPr>
          <w:rFonts w:ascii="Arial" w:hAnsi="Arial" w:cs="Arial"/>
          <w:iCs/>
        </w:rPr>
        <w:t>0</w:t>
      </w:r>
      <w:r w:rsidRPr="002A0D2A">
        <w:rPr>
          <w:rFonts w:ascii="Arial" w:hAnsi="Arial" w:cs="Arial"/>
          <w:iCs/>
        </w:rPr>
        <w:t>.-) por hora de formación presencial constituye un monto máximo a financiar por todo concepto (honorarios y gastos corrientes) para</w:t>
      </w:r>
      <w:r w:rsidR="0027567F" w:rsidRPr="002A0D2A">
        <w:rPr>
          <w:rFonts w:ascii="Arial" w:hAnsi="Arial" w:cs="Arial"/>
          <w:iCs/>
        </w:rPr>
        <w:t xml:space="preserve"> cada propuesta.</w:t>
      </w:r>
    </w:p>
    <w:p w:rsidR="00CB2788" w:rsidRDefault="001A7610" w:rsidP="001A7610">
      <w:pPr>
        <w:spacing w:before="100" w:beforeAutospacing="1" w:after="120" w:line="360" w:lineRule="auto"/>
        <w:jc w:val="both"/>
        <w:rPr>
          <w:rFonts w:ascii="Arial" w:hAnsi="Arial" w:cs="Arial"/>
          <w:iCs/>
        </w:rPr>
      </w:pPr>
      <w:r w:rsidRPr="001A7610">
        <w:rPr>
          <w:rFonts w:ascii="Arial" w:hAnsi="Arial" w:cs="Arial"/>
          <w:iCs/>
        </w:rPr>
        <w:t>Aquellas instituciones que cuenten con horas institucionales disponibles para el desarrollo de</w:t>
      </w:r>
      <w:r>
        <w:rPr>
          <w:rFonts w:ascii="Arial" w:hAnsi="Arial" w:cs="Arial"/>
          <w:iCs/>
        </w:rPr>
        <w:t xml:space="preserve"> la propuesta en cuestión</w:t>
      </w:r>
      <w:r w:rsidRPr="001A7610">
        <w:rPr>
          <w:rFonts w:ascii="Arial" w:hAnsi="Arial" w:cs="Arial"/>
          <w:iCs/>
        </w:rPr>
        <w:t xml:space="preserve">, </w:t>
      </w:r>
      <w:r w:rsidR="00B12542">
        <w:rPr>
          <w:rFonts w:ascii="Arial" w:hAnsi="Arial" w:cs="Arial"/>
          <w:iCs/>
        </w:rPr>
        <w:t>deberán sostener presupuestos en donde estén consideradas esas horas de manera de no duplicar ni superponer las fuentes de financiamiento.</w:t>
      </w:r>
    </w:p>
    <w:p w:rsidR="001A7610" w:rsidRDefault="00CB2788" w:rsidP="001A7610">
      <w:pPr>
        <w:spacing w:before="100" w:beforeAutospacing="1" w:after="120" w:line="360" w:lineRule="auto"/>
        <w:jc w:val="both"/>
        <w:rPr>
          <w:rFonts w:ascii="Arial" w:hAnsi="Arial" w:cs="Arial"/>
          <w:iCs/>
        </w:rPr>
      </w:pPr>
      <w:r>
        <w:rPr>
          <w:rFonts w:ascii="Arial" w:hAnsi="Arial" w:cs="Arial"/>
          <w:iCs/>
        </w:rPr>
        <w:t>En el</w:t>
      </w:r>
      <w:r w:rsidR="007770BC">
        <w:rPr>
          <w:rFonts w:ascii="Arial" w:hAnsi="Arial" w:cs="Arial"/>
          <w:iCs/>
        </w:rPr>
        <w:t xml:space="preserve"> </w:t>
      </w:r>
      <w:proofErr w:type="spellStart"/>
      <w:r w:rsidR="007770BC">
        <w:rPr>
          <w:rFonts w:ascii="Arial" w:hAnsi="Arial" w:cs="Arial"/>
          <w:iCs/>
        </w:rPr>
        <w:t>el</w:t>
      </w:r>
      <w:proofErr w:type="spellEnd"/>
      <w:r w:rsidR="007770BC">
        <w:rPr>
          <w:rFonts w:ascii="Arial" w:hAnsi="Arial" w:cs="Arial"/>
          <w:iCs/>
        </w:rPr>
        <w:t xml:space="preserve"> </w:t>
      </w:r>
      <w:proofErr w:type="spellStart"/>
      <w:r w:rsidR="007770BC">
        <w:rPr>
          <w:rFonts w:ascii="Arial" w:hAnsi="Arial" w:cs="Arial"/>
          <w:iCs/>
        </w:rPr>
        <w:t>el</w:t>
      </w:r>
      <w:proofErr w:type="spellEnd"/>
      <w:r w:rsidR="007770BC">
        <w:rPr>
          <w:rFonts w:ascii="Arial" w:hAnsi="Arial" w:cs="Arial"/>
          <w:iCs/>
        </w:rPr>
        <w:t xml:space="preserve"> caso de aplicar recursos institucionales financiados por el Instituto de Formación Docente a la propuesta, </w:t>
      </w:r>
      <w:r>
        <w:rPr>
          <w:rFonts w:ascii="Arial" w:hAnsi="Arial" w:cs="Arial"/>
          <w:iCs/>
        </w:rPr>
        <w:t xml:space="preserve">el formulario les permitirá </w:t>
      </w:r>
      <w:proofErr w:type="spellStart"/>
      <w:r>
        <w:rPr>
          <w:rFonts w:ascii="Arial" w:hAnsi="Arial" w:cs="Arial"/>
          <w:iCs/>
        </w:rPr>
        <w:t>consingarlos</w:t>
      </w:r>
      <w:proofErr w:type="spellEnd"/>
      <w:r>
        <w:rPr>
          <w:rFonts w:ascii="Arial" w:hAnsi="Arial" w:cs="Arial"/>
          <w:iCs/>
        </w:rPr>
        <w:t xml:space="preserve"> y se d</w:t>
      </w:r>
      <w:r w:rsidR="007770BC">
        <w:rPr>
          <w:rFonts w:ascii="Arial" w:hAnsi="Arial" w:cs="Arial"/>
          <w:iCs/>
        </w:rPr>
        <w:t>educirán de los montos solicitados</w:t>
      </w:r>
      <w:r>
        <w:rPr>
          <w:rFonts w:ascii="Arial" w:hAnsi="Arial" w:cs="Arial"/>
          <w:iCs/>
        </w:rPr>
        <w:t xml:space="preserve"> en </w:t>
      </w:r>
      <w:proofErr w:type="spellStart"/>
      <w:r>
        <w:rPr>
          <w:rFonts w:ascii="Arial" w:hAnsi="Arial" w:cs="Arial"/>
          <w:iCs/>
        </w:rPr>
        <w:t>aprtado</w:t>
      </w:r>
      <w:proofErr w:type="spellEnd"/>
      <w:r>
        <w:rPr>
          <w:rFonts w:ascii="Arial" w:hAnsi="Arial" w:cs="Arial"/>
          <w:iCs/>
        </w:rPr>
        <w:t xml:space="preserve"> </w:t>
      </w:r>
      <w:proofErr w:type="spellStart"/>
      <w:r>
        <w:rPr>
          <w:rFonts w:ascii="Arial" w:hAnsi="Arial" w:cs="Arial"/>
          <w:iCs/>
        </w:rPr>
        <w:t>presupesto</w:t>
      </w:r>
      <w:proofErr w:type="spellEnd"/>
      <w:r>
        <w:rPr>
          <w:rFonts w:ascii="Arial" w:hAnsi="Arial" w:cs="Arial"/>
          <w:iCs/>
        </w:rPr>
        <w:t xml:space="preserve">, </w:t>
      </w:r>
      <w:r w:rsidR="007770BC">
        <w:rPr>
          <w:rFonts w:ascii="Arial" w:hAnsi="Arial" w:cs="Arial"/>
          <w:iCs/>
        </w:rPr>
        <w:t>constituyendo un monto neto a solicitar</w:t>
      </w:r>
      <w:r>
        <w:rPr>
          <w:rFonts w:ascii="Arial" w:hAnsi="Arial" w:cs="Arial"/>
          <w:iCs/>
        </w:rPr>
        <w:t>.</w:t>
      </w:r>
    </w:p>
    <w:p w:rsidR="00CE0A68" w:rsidRDefault="00F806B5" w:rsidP="00766846">
      <w:pPr>
        <w:spacing w:before="100" w:beforeAutospacing="1" w:after="120" w:line="360" w:lineRule="auto"/>
        <w:jc w:val="both"/>
        <w:rPr>
          <w:rFonts w:ascii="Arial" w:hAnsi="Arial" w:cs="Arial"/>
          <w:iCs/>
        </w:rPr>
      </w:pPr>
      <w:r w:rsidRPr="002540DF">
        <w:rPr>
          <w:rFonts w:ascii="Arial" w:hAnsi="Arial" w:cs="Arial"/>
          <w:iCs/>
        </w:rPr>
        <w:t>El financiamiento solicitado podrá aplicarse únicamente a los gastos comprendidos en los rubros de honorarios y gastos corrientes que se detallan a continuación:</w:t>
      </w:r>
    </w:p>
    <w:p w:rsidR="00CE0A68" w:rsidRDefault="00CE0A68">
      <w:pPr>
        <w:spacing w:after="200" w:line="276" w:lineRule="auto"/>
        <w:rPr>
          <w:rFonts w:ascii="Arial" w:hAnsi="Arial" w:cs="Arial"/>
          <w:iCs/>
        </w:rPr>
      </w:pPr>
    </w:p>
    <w:p w:rsidR="00F806B5" w:rsidRPr="002A0D2A" w:rsidRDefault="00F806B5" w:rsidP="00FF6934">
      <w:pPr>
        <w:widowControl w:val="0"/>
        <w:numPr>
          <w:ilvl w:val="0"/>
          <w:numId w:val="1"/>
        </w:numPr>
        <w:tabs>
          <w:tab w:val="clear" w:pos="720"/>
        </w:tabs>
        <w:autoSpaceDE w:val="0"/>
        <w:autoSpaceDN w:val="0"/>
        <w:adjustRightInd w:val="0"/>
        <w:spacing w:before="120" w:after="0" w:line="240" w:lineRule="auto"/>
        <w:ind w:left="0" w:firstLine="0"/>
        <w:jc w:val="both"/>
        <w:rPr>
          <w:rFonts w:ascii="Arial" w:hAnsi="Arial" w:cs="Arial"/>
          <w:b/>
          <w:iCs/>
        </w:rPr>
      </w:pPr>
      <w:r w:rsidRPr="002A0D2A">
        <w:rPr>
          <w:rFonts w:ascii="Arial" w:hAnsi="Arial" w:cs="Arial"/>
          <w:b/>
          <w:iCs/>
        </w:rPr>
        <w:t xml:space="preserve">Honorarios: </w:t>
      </w:r>
    </w:p>
    <w:p w:rsidR="00F806B5" w:rsidRPr="002A0D2A" w:rsidRDefault="00F806B5" w:rsidP="00766846">
      <w:pPr>
        <w:spacing w:before="100" w:beforeAutospacing="1" w:after="120" w:line="360" w:lineRule="auto"/>
        <w:jc w:val="both"/>
        <w:rPr>
          <w:rFonts w:ascii="Arial" w:hAnsi="Arial" w:cs="Arial"/>
          <w:iCs/>
        </w:rPr>
      </w:pPr>
      <w:r w:rsidRPr="002A0D2A">
        <w:rPr>
          <w:rFonts w:ascii="Arial" w:hAnsi="Arial" w:cs="Arial"/>
          <w:iCs/>
        </w:rPr>
        <w:t xml:space="preserve">Este rubro será destinado a la contratación de servicios profesionales prestados para el desarrollo de </w:t>
      </w:r>
      <w:r w:rsidR="002A0D2A">
        <w:rPr>
          <w:rFonts w:ascii="Arial" w:hAnsi="Arial" w:cs="Arial"/>
          <w:iCs/>
        </w:rPr>
        <w:t xml:space="preserve">las </w:t>
      </w:r>
      <w:r w:rsidRPr="002A0D2A">
        <w:rPr>
          <w:rFonts w:ascii="Arial" w:hAnsi="Arial" w:cs="Arial"/>
          <w:iCs/>
        </w:rPr>
        <w:t xml:space="preserve">actividades formativas específicas </w:t>
      </w:r>
      <w:r w:rsidR="002A0D2A">
        <w:rPr>
          <w:rFonts w:ascii="Arial" w:hAnsi="Arial" w:cs="Arial"/>
          <w:iCs/>
        </w:rPr>
        <w:t>de cada propuesta.</w:t>
      </w:r>
    </w:p>
    <w:p w:rsidR="00F806B5" w:rsidRPr="002A0D2A" w:rsidRDefault="00F806B5" w:rsidP="00766846">
      <w:pPr>
        <w:spacing w:before="100" w:beforeAutospacing="1" w:after="120" w:line="360" w:lineRule="auto"/>
        <w:jc w:val="both"/>
        <w:rPr>
          <w:rFonts w:ascii="Arial" w:hAnsi="Arial" w:cs="Arial"/>
          <w:iCs/>
        </w:rPr>
      </w:pPr>
      <w:r w:rsidRPr="002A0D2A">
        <w:rPr>
          <w:rFonts w:ascii="Arial" w:hAnsi="Arial" w:cs="Arial"/>
          <w:iCs/>
        </w:rPr>
        <w:t xml:space="preserve">Este financiamiento incluye dictado, preparación de clases y el seguimiento de las trayectorias de los estudiantes. </w:t>
      </w:r>
    </w:p>
    <w:p w:rsidR="0027567F" w:rsidRPr="002A0D2A" w:rsidRDefault="00F806B5" w:rsidP="00766846">
      <w:pPr>
        <w:spacing w:before="100" w:beforeAutospacing="1" w:after="120" w:line="360" w:lineRule="auto"/>
        <w:jc w:val="both"/>
        <w:rPr>
          <w:rFonts w:ascii="Arial" w:hAnsi="Arial" w:cs="Arial"/>
          <w:iCs/>
        </w:rPr>
      </w:pPr>
      <w:r w:rsidRPr="002A0D2A">
        <w:rPr>
          <w:rFonts w:ascii="Arial" w:hAnsi="Arial" w:cs="Arial"/>
          <w:iCs/>
        </w:rPr>
        <w:t xml:space="preserve">En </w:t>
      </w:r>
      <w:r w:rsidR="002A0D2A" w:rsidRPr="002A0D2A">
        <w:rPr>
          <w:rFonts w:ascii="Arial" w:hAnsi="Arial" w:cs="Arial"/>
          <w:iCs/>
        </w:rPr>
        <w:t xml:space="preserve">el </w:t>
      </w:r>
      <w:r w:rsidRPr="002A0D2A">
        <w:rPr>
          <w:rFonts w:ascii="Arial" w:hAnsi="Arial" w:cs="Arial"/>
          <w:iCs/>
        </w:rPr>
        <w:t xml:space="preserve">caso de </w:t>
      </w:r>
      <w:r w:rsidR="002A0D2A" w:rsidRPr="002A0D2A">
        <w:rPr>
          <w:rFonts w:ascii="Arial" w:hAnsi="Arial" w:cs="Arial"/>
          <w:iCs/>
        </w:rPr>
        <w:t>la modalidad semipresencial, para la realizaci</w:t>
      </w:r>
      <w:r w:rsidR="002540DF">
        <w:rPr>
          <w:rFonts w:ascii="Arial" w:hAnsi="Arial" w:cs="Arial"/>
          <w:iCs/>
        </w:rPr>
        <w:t>ón de lo</w:t>
      </w:r>
      <w:r w:rsidR="002A0D2A" w:rsidRPr="002A0D2A">
        <w:rPr>
          <w:rFonts w:ascii="Arial" w:hAnsi="Arial" w:cs="Arial"/>
          <w:iCs/>
        </w:rPr>
        <w:t xml:space="preserve">s tramos virtuales señalados oportunamente, </w:t>
      </w:r>
      <w:r w:rsidR="0090651D">
        <w:rPr>
          <w:rFonts w:ascii="Arial" w:hAnsi="Arial" w:cs="Arial"/>
          <w:iCs/>
        </w:rPr>
        <w:t xml:space="preserve">el Instituto </w:t>
      </w:r>
      <w:r w:rsidR="0027567F" w:rsidRPr="002A0D2A">
        <w:rPr>
          <w:rFonts w:ascii="Arial" w:hAnsi="Arial" w:cs="Arial"/>
          <w:iCs/>
        </w:rPr>
        <w:t>deberá ya</w:t>
      </w:r>
      <w:r w:rsidRPr="002A0D2A">
        <w:rPr>
          <w:rFonts w:ascii="Arial" w:hAnsi="Arial" w:cs="Arial"/>
          <w:iCs/>
        </w:rPr>
        <w:t xml:space="preserve"> contar</w:t>
      </w:r>
      <w:r w:rsidR="0027567F" w:rsidRPr="002A0D2A">
        <w:rPr>
          <w:rFonts w:ascii="Arial" w:hAnsi="Arial" w:cs="Arial"/>
          <w:iCs/>
        </w:rPr>
        <w:t xml:space="preserve"> con</w:t>
      </w:r>
      <w:r w:rsidRPr="002A0D2A">
        <w:rPr>
          <w:rFonts w:ascii="Arial" w:hAnsi="Arial" w:cs="Arial"/>
          <w:iCs/>
        </w:rPr>
        <w:t xml:space="preserve"> una propuesta desa</w:t>
      </w:r>
      <w:r w:rsidR="0027567F" w:rsidRPr="002A0D2A">
        <w:rPr>
          <w:rFonts w:ascii="Arial" w:hAnsi="Arial" w:cs="Arial"/>
          <w:iCs/>
        </w:rPr>
        <w:t>rrollada en plataforma virtual dado que no se cubrirán los</w:t>
      </w:r>
      <w:r w:rsidRPr="002A0D2A">
        <w:rPr>
          <w:rFonts w:ascii="Arial" w:hAnsi="Arial" w:cs="Arial"/>
          <w:iCs/>
        </w:rPr>
        <w:t xml:space="preserve"> gastos que</w:t>
      </w:r>
      <w:r w:rsidR="002A0D2A" w:rsidRPr="002A0D2A">
        <w:rPr>
          <w:rFonts w:ascii="Arial" w:hAnsi="Arial" w:cs="Arial"/>
          <w:iCs/>
        </w:rPr>
        <w:t xml:space="preserve"> demande</w:t>
      </w:r>
      <w:r w:rsidR="0027567F" w:rsidRPr="002A0D2A">
        <w:rPr>
          <w:rFonts w:ascii="Arial" w:hAnsi="Arial" w:cs="Arial"/>
          <w:iCs/>
        </w:rPr>
        <w:t xml:space="preserve"> su desarrollo.</w:t>
      </w:r>
      <w:r w:rsidR="002A0D2A" w:rsidRPr="002A0D2A">
        <w:rPr>
          <w:rFonts w:ascii="Arial" w:hAnsi="Arial" w:cs="Arial"/>
          <w:iCs/>
        </w:rPr>
        <w:t xml:space="preserve"> O bien, contar con otra fuente de financiación para su desarrollo</w:t>
      </w:r>
      <w:r w:rsidR="00954DBA">
        <w:rPr>
          <w:rFonts w:ascii="Arial" w:hAnsi="Arial" w:cs="Arial"/>
          <w:iCs/>
        </w:rPr>
        <w:t>. El programa nacional financiará al valor tope los gastos de honorarios de tutores y otros gastos que impliquen desarrollar la propuesta ya diseñada.</w:t>
      </w:r>
    </w:p>
    <w:p w:rsidR="00F806B5" w:rsidRPr="002A0D2A" w:rsidRDefault="00F806B5" w:rsidP="00766846">
      <w:pPr>
        <w:spacing w:before="100" w:beforeAutospacing="1" w:after="120" w:line="360" w:lineRule="auto"/>
        <w:jc w:val="both"/>
        <w:rPr>
          <w:rFonts w:ascii="Arial" w:hAnsi="Arial" w:cs="Arial"/>
          <w:iCs/>
        </w:rPr>
      </w:pPr>
      <w:r w:rsidRPr="002A0D2A">
        <w:rPr>
          <w:rFonts w:ascii="Arial" w:hAnsi="Arial" w:cs="Arial"/>
          <w:iCs/>
        </w:rPr>
        <w:lastRenderedPageBreak/>
        <w:t>En el caso de existir más de un docente a cargo de</w:t>
      </w:r>
      <w:r w:rsidR="002540DF">
        <w:rPr>
          <w:rFonts w:ascii="Arial" w:hAnsi="Arial" w:cs="Arial"/>
          <w:iCs/>
        </w:rPr>
        <w:t>l</w:t>
      </w:r>
      <w:r w:rsidRPr="002A0D2A">
        <w:rPr>
          <w:rFonts w:ascii="Arial" w:hAnsi="Arial" w:cs="Arial"/>
          <w:iCs/>
        </w:rPr>
        <w:t xml:space="preserve"> curso, el monto máximo de horas se dividirá entre los mismos, en ningún caso se multiplicará.</w:t>
      </w:r>
    </w:p>
    <w:p w:rsidR="00F806B5" w:rsidRDefault="00F806B5" w:rsidP="00766846">
      <w:pPr>
        <w:spacing w:before="100" w:beforeAutospacing="1" w:after="120" w:line="360" w:lineRule="auto"/>
        <w:jc w:val="both"/>
        <w:rPr>
          <w:rFonts w:ascii="Arial" w:hAnsi="Arial" w:cs="Arial"/>
          <w:iCs/>
        </w:rPr>
      </w:pPr>
      <w:r w:rsidRPr="002979F9">
        <w:rPr>
          <w:rFonts w:ascii="Arial" w:hAnsi="Arial" w:cs="Arial"/>
          <w:iCs/>
        </w:rPr>
        <w:t xml:space="preserve">El capacitador debe estar inscripto ante la AFIP, como </w:t>
      </w:r>
      <w:proofErr w:type="spellStart"/>
      <w:r w:rsidRPr="002979F9">
        <w:rPr>
          <w:rFonts w:ascii="Arial" w:hAnsi="Arial" w:cs="Arial"/>
          <w:iCs/>
        </w:rPr>
        <w:t>monotributista</w:t>
      </w:r>
      <w:proofErr w:type="spellEnd"/>
      <w:r w:rsidRPr="002979F9">
        <w:rPr>
          <w:rFonts w:ascii="Arial" w:hAnsi="Arial" w:cs="Arial"/>
          <w:iCs/>
        </w:rPr>
        <w:t xml:space="preserve"> o en el régimen general, en la fecha en que preste el servicio y registrar impuestos activos al momento de la facturación. </w:t>
      </w:r>
    </w:p>
    <w:p w:rsidR="00900385" w:rsidRPr="00900385" w:rsidRDefault="00900385" w:rsidP="00900385">
      <w:pPr>
        <w:spacing w:before="100" w:beforeAutospacing="1" w:after="120" w:line="360" w:lineRule="auto"/>
        <w:jc w:val="both"/>
        <w:rPr>
          <w:rFonts w:ascii="Arial" w:hAnsi="Arial" w:cs="Arial"/>
          <w:iCs/>
        </w:rPr>
      </w:pPr>
      <w:r w:rsidRPr="00900385">
        <w:rPr>
          <w:rFonts w:ascii="Arial" w:hAnsi="Arial" w:cs="Arial"/>
          <w:iCs/>
        </w:rPr>
        <w:t>La rendición de este gasto se realiza mediante la presentación de una factura/recibo (Tipo B o C, no se aceptan Facturas A) y el comprobante de inscripción de la AFIP vigente al momento de emisión de la factura.</w:t>
      </w:r>
    </w:p>
    <w:p w:rsidR="00F806B5" w:rsidRPr="00766846" w:rsidRDefault="00F806B5" w:rsidP="00F806B5">
      <w:pPr>
        <w:widowControl w:val="0"/>
        <w:autoSpaceDE w:val="0"/>
        <w:autoSpaceDN w:val="0"/>
        <w:adjustRightInd w:val="0"/>
        <w:spacing w:before="120" w:after="0" w:line="240" w:lineRule="auto"/>
        <w:jc w:val="both"/>
        <w:rPr>
          <w:color w:val="FF0000"/>
          <w:szCs w:val="20"/>
          <w:lang w:val="es-ES"/>
        </w:rPr>
      </w:pPr>
    </w:p>
    <w:p w:rsidR="00F806B5" w:rsidRPr="0019589B" w:rsidRDefault="00F806B5" w:rsidP="00FF6934">
      <w:pPr>
        <w:widowControl w:val="0"/>
        <w:numPr>
          <w:ilvl w:val="0"/>
          <w:numId w:val="1"/>
        </w:numPr>
        <w:tabs>
          <w:tab w:val="clear" w:pos="720"/>
        </w:tabs>
        <w:autoSpaceDE w:val="0"/>
        <w:autoSpaceDN w:val="0"/>
        <w:adjustRightInd w:val="0"/>
        <w:spacing w:before="120" w:after="0" w:line="240" w:lineRule="auto"/>
        <w:ind w:left="0" w:firstLine="0"/>
        <w:jc w:val="both"/>
        <w:rPr>
          <w:rFonts w:ascii="Arial" w:hAnsi="Arial" w:cs="Arial"/>
          <w:b/>
          <w:iCs/>
        </w:rPr>
      </w:pPr>
      <w:r w:rsidRPr="0019589B">
        <w:rPr>
          <w:rFonts w:ascii="Arial" w:hAnsi="Arial" w:cs="Arial"/>
          <w:b/>
          <w:iCs/>
        </w:rPr>
        <w:t>Gastos corrientes:</w:t>
      </w:r>
    </w:p>
    <w:p w:rsidR="00F806B5" w:rsidRPr="0019589B" w:rsidRDefault="00F806B5" w:rsidP="00766846">
      <w:pPr>
        <w:spacing w:before="100" w:beforeAutospacing="1" w:after="120" w:line="360" w:lineRule="auto"/>
        <w:jc w:val="both"/>
        <w:rPr>
          <w:rFonts w:ascii="Arial" w:hAnsi="Arial" w:cs="Arial"/>
          <w:iCs/>
        </w:rPr>
      </w:pPr>
      <w:r w:rsidRPr="0019589B">
        <w:rPr>
          <w:rFonts w:ascii="Arial" w:hAnsi="Arial" w:cs="Arial"/>
          <w:b/>
          <w:iCs/>
        </w:rPr>
        <w:t>Insumos:</w:t>
      </w:r>
      <w:r w:rsidRPr="0019589B">
        <w:rPr>
          <w:rFonts w:ascii="Arial" w:hAnsi="Arial" w:cs="Arial"/>
          <w:iCs/>
        </w:rPr>
        <w:t xml:space="preserve"> los fondos de este rubro serán destinados, dependiendo de las características de cada proyecto, a la adquisición de material consumible o no </w:t>
      </w:r>
      <w:proofErr w:type="spellStart"/>
      <w:r w:rsidRPr="0019589B">
        <w:rPr>
          <w:rFonts w:ascii="Arial" w:hAnsi="Arial" w:cs="Arial"/>
          <w:iCs/>
        </w:rPr>
        <w:t>inventariable</w:t>
      </w:r>
      <w:proofErr w:type="spellEnd"/>
      <w:r w:rsidRPr="0019589B">
        <w:rPr>
          <w:rFonts w:ascii="Arial" w:hAnsi="Arial" w:cs="Arial"/>
          <w:iCs/>
        </w:rPr>
        <w:t xml:space="preserve">, necesario para el desarrollo del mismo, no pudiendo realizar </w:t>
      </w:r>
      <w:proofErr w:type="spellStart"/>
      <w:r w:rsidRPr="0019589B">
        <w:rPr>
          <w:rFonts w:ascii="Arial" w:hAnsi="Arial" w:cs="Arial"/>
          <w:iCs/>
        </w:rPr>
        <w:t>gastosindirectos</w:t>
      </w:r>
      <w:proofErr w:type="spellEnd"/>
      <w:r w:rsidRPr="0019589B">
        <w:rPr>
          <w:rFonts w:ascii="Arial" w:hAnsi="Arial" w:cs="Arial"/>
          <w:iCs/>
        </w:rPr>
        <w:t xml:space="preserve"> a los mismos, ni tampoco erogar conceptos que son financiados por</w:t>
      </w:r>
      <w:r w:rsidR="0019589B">
        <w:rPr>
          <w:rFonts w:ascii="Arial" w:hAnsi="Arial" w:cs="Arial"/>
          <w:iCs/>
        </w:rPr>
        <w:t xml:space="preserve"> </w:t>
      </w:r>
      <w:proofErr w:type="spellStart"/>
      <w:r w:rsidR="0019589B">
        <w:rPr>
          <w:rFonts w:ascii="Arial" w:hAnsi="Arial" w:cs="Arial"/>
          <w:iCs/>
        </w:rPr>
        <w:t>otraslíneas</w:t>
      </w:r>
      <w:proofErr w:type="spellEnd"/>
      <w:r w:rsidR="0019589B">
        <w:rPr>
          <w:rFonts w:ascii="Arial" w:hAnsi="Arial" w:cs="Arial"/>
          <w:iCs/>
        </w:rPr>
        <w:t xml:space="preserve"> del Ministerio de Educación de la Nación.</w:t>
      </w:r>
    </w:p>
    <w:p w:rsidR="00F806B5" w:rsidRDefault="00F806B5" w:rsidP="00766846">
      <w:pPr>
        <w:spacing w:before="100" w:beforeAutospacing="1" w:after="120" w:line="360" w:lineRule="auto"/>
        <w:jc w:val="both"/>
        <w:rPr>
          <w:rFonts w:ascii="Arial" w:hAnsi="Arial" w:cs="Arial"/>
          <w:iCs/>
        </w:rPr>
      </w:pPr>
      <w:r w:rsidRPr="0019589B">
        <w:rPr>
          <w:rFonts w:ascii="Arial" w:hAnsi="Arial" w:cs="Arial"/>
          <w:iCs/>
        </w:rPr>
        <w:t>Comprende insumos de informática y gastos varios de librería: tóner, cartuchos de impresora, pendrive, CD, papel y cartón para uso en sistemas informáticos/computación, imprenta; artes gráficas y reprodu</w:t>
      </w:r>
      <w:r w:rsidR="00AD2C44">
        <w:rPr>
          <w:rFonts w:ascii="Arial" w:hAnsi="Arial" w:cs="Arial"/>
          <w:iCs/>
        </w:rPr>
        <w:t xml:space="preserve">cción, papel y cartón para uso </w:t>
      </w:r>
      <w:r w:rsidRPr="0019589B">
        <w:rPr>
          <w:rFonts w:ascii="Arial" w:hAnsi="Arial" w:cs="Arial"/>
          <w:iCs/>
        </w:rPr>
        <w:t>común en oficinas, etc.</w:t>
      </w:r>
    </w:p>
    <w:p w:rsidR="00FA6714" w:rsidRPr="00FA6714" w:rsidRDefault="00FA6714" w:rsidP="00FA6714">
      <w:pPr>
        <w:spacing w:before="100" w:beforeAutospacing="1" w:after="120" w:line="360" w:lineRule="auto"/>
        <w:jc w:val="both"/>
        <w:rPr>
          <w:rFonts w:ascii="Arial" w:hAnsi="Arial" w:cs="Arial"/>
          <w:iCs/>
        </w:rPr>
      </w:pPr>
      <w:r w:rsidRPr="00FA6714">
        <w:rPr>
          <w:rFonts w:ascii="Arial" w:hAnsi="Arial" w:cs="Arial"/>
          <w:iCs/>
        </w:rPr>
        <w:t>La rendición de este gasto se realiza mediante la presentación de una Factura (B o C, no se aceptan Facturas A) o ticket fiscal.</w:t>
      </w:r>
    </w:p>
    <w:p w:rsidR="00FA6714" w:rsidRPr="00FA6714" w:rsidRDefault="00FA6714" w:rsidP="00FA6714">
      <w:pPr>
        <w:spacing w:before="100" w:beforeAutospacing="1" w:after="120" w:line="360" w:lineRule="auto"/>
        <w:jc w:val="both"/>
        <w:rPr>
          <w:rFonts w:ascii="Arial" w:hAnsi="Arial" w:cs="Arial"/>
          <w:iCs/>
        </w:rPr>
      </w:pPr>
      <w:r w:rsidRPr="00FA6714">
        <w:rPr>
          <w:rFonts w:ascii="Arial" w:hAnsi="Arial" w:cs="Arial"/>
          <w:iCs/>
        </w:rPr>
        <w:t>Los comprobantes podrán ser emitidos a nombre de la institución educativa o del Ministerio de Educación de la Nación / institución educativa en forma indistinta, debiendo constar la fecha de adquisición, los bienes y servicios recibidos, sus respectivas cantidades y precios unitarios y totales erogados</w:t>
      </w:r>
    </w:p>
    <w:p w:rsidR="00FA6714" w:rsidRPr="00FA6714" w:rsidRDefault="00FA6714" w:rsidP="00FA6714">
      <w:pPr>
        <w:spacing w:before="100" w:beforeAutospacing="1" w:after="120" w:line="360" w:lineRule="auto"/>
        <w:jc w:val="both"/>
        <w:rPr>
          <w:rFonts w:ascii="Arial" w:hAnsi="Arial" w:cs="Arial"/>
          <w:iCs/>
        </w:rPr>
      </w:pPr>
      <w:r w:rsidRPr="00FA6714">
        <w:rPr>
          <w:rFonts w:ascii="Arial" w:hAnsi="Arial" w:cs="Arial"/>
          <w:iCs/>
        </w:rPr>
        <w:t>Todos los gastos superiores a PESOS CINCO MIL ($ 5.000.-), deberán contar con tres presupuestos comparables, adjudicándose a la oferta más económica.</w:t>
      </w:r>
    </w:p>
    <w:p w:rsidR="00FA6714" w:rsidRPr="00FA6714" w:rsidRDefault="00FA6714" w:rsidP="00FA6714">
      <w:pPr>
        <w:pBdr>
          <w:top w:val="single" w:sz="4" w:space="1" w:color="auto"/>
          <w:left w:val="single" w:sz="4" w:space="4" w:color="auto"/>
          <w:bottom w:val="single" w:sz="4" w:space="1" w:color="auto"/>
          <w:right w:val="single" w:sz="4" w:space="4" w:color="auto"/>
        </w:pBdr>
        <w:spacing w:before="120" w:after="0" w:line="240" w:lineRule="auto"/>
        <w:jc w:val="both"/>
        <w:rPr>
          <w:rFonts w:ascii="Arial" w:hAnsi="Arial" w:cs="Arial"/>
          <w:b/>
          <w:iCs/>
        </w:rPr>
      </w:pPr>
      <w:r w:rsidRPr="00FA6714">
        <w:rPr>
          <w:rFonts w:ascii="Arial" w:hAnsi="Arial" w:cs="Arial"/>
          <w:b/>
          <w:iCs/>
        </w:rPr>
        <w:lastRenderedPageBreak/>
        <w:t>No podrá comprarse ningún tipo de equipamiento (computadoras, grabadores, cañón, pantalla, e-</w:t>
      </w:r>
      <w:proofErr w:type="spellStart"/>
      <w:r w:rsidRPr="00FA6714">
        <w:rPr>
          <w:rFonts w:ascii="Arial" w:hAnsi="Arial" w:cs="Arial"/>
          <w:b/>
          <w:iCs/>
        </w:rPr>
        <w:t>reader</w:t>
      </w:r>
      <w:proofErr w:type="spellEnd"/>
      <w:r w:rsidRPr="00FA6714">
        <w:rPr>
          <w:rFonts w:ascii="Arial" w:hAnsi="Arial" w:cs="Arial"/>
          <w:b/>
          <w:iCs/>
        </w:rPr>
        <w:t>, mobiliario, libros para la biblioteca de la institución, software, etc.)</w:t>
      </w:r>
    </w:p>
    <w:p w:rsidR="00FA6714" w:rsidRPr="0054483D" w:rsidRDefault="00FA6714" w:rsidP="00FA6714">
      <w:pPr>
        <w:widowControl w:val="0"/>
        <w:autoSpaceDE w:val="0"/>
        <w:autoSpaceDN w:val="0"/>
        <w:adjustRightInd w:val="0"/>
        <w:spacing w:before="120" w:after="0" w:line="240" w:lineRule="auto"/>
        <w:ind w:right="43"/>
        <w:jc w:val="both"/>
        <w:rPr>
          <w:szCs w:val="20"/>
          <w:lang w:val="es-ES"/>
        </w:rPr>
      </w:pPr>
    </w:p>
    <w:p w:rsidR="00F806B5" w:rsidRPr="0019589B" w:rsidRDefault="00766846" w:rsidP="00766846">
      <w:pPr>
        <w:spacing w:before="100" w:beforeAutospacing="1" w:after="120" w:line="360" w:lineRule="auto"/>
        <w:jc w:val="both"/>
        <w:rPr>
          <w:rFonts w:ascii="Arial" w:hAnsi="Arial" w:cs="Arial"/>
          <w:b/>
          <w:iCs/>
        </w:rPr>
      </w:pPr>
      <w:r w:rsidRPr="0019589B">
        <w:rPr>
          <w:rFonts w:ascii="Arial" w:hAnsi="Arial" w:cs="Arial"/>
          <w:b/>
          <w:iCs/>
        </w:rPr>
        <w:t>Presupuesto de gastos ante eventuales traslados de la actividad a otras localizaciones dentro de la región</w:t>
      </w:r>
      <w:r w:rsidR="0019589B">
        <w:rPr>
          <w:rFonts w:ascii="Arial" w:hAnsi="Arial" w:cs="Arial"/>
          <w:b/>
          <w:iCs/>
        </w:rPr>
        <w:t>:</w:t>
      </w:r>
      <w:r w:rsidR="00F806B5" w:rsidRPr="0019589B">
        <w:rPr>
          <w:rFonts w:ascii="Arial" w:hAnsi="Arial" w:cs="Arial"/>
          <w:iCs/>
        </w:rPr>
        <w:t xml:space="preserve"> este rubro se aplicará en los casos en que integrantes del equipo lo soliciten y cuenten con la aprobación del equipo del PNFP.</w:t>
      </w:r>
    </w:p>
    <w:p w:rsidR="00FA6714" w:rsidRPr="00FA6714" w:rsidRDefault="00FA6714" w:rsidP="00FA6714">
      <w:pPr>
        <w:spacing w:before="120" w:after="0" w:line="240" w:lineRule="auto"/>
        <w:ind w:right="43"/>
        <w:jc w:val="both"/>
        <w:rPr>
          <w:rFonts w:ascii="Arial" w:hAnsi="Arial" w:cs="Arial"/>
          <w:iCs/>
        </w:rPr>
      </w:pPr>
      <w:r w:rsidRPr="00FA6714">
        <w:rPr>
          <w:rFonts w:ascii="Arial" w:hAnsi="Arial" w:cs="Arial"/>
          <w:iCs/>
        </w:rPr>
        <w:t>Para su utilización deberá observarse el “Instructivo unificado de pasajes y viáticos”.</w:t>
      </w:r>
    </w:p>
    <w:p w:rsidR="00FA6714" w:rsidRPr="00FA6714" w:rsidRDefault="00FA6714" w:rsidP="00FA6714">
      <w:pPr>
        <w:spacing w:before="100" w:beforeAutospacing="1" w:after="120" w:line="360" w:lineRule="auto"/>
        <w:jc w:val="both"/>
        <w:rPr>
          <w:rFonts w:ascii="Arial" w:hAnsi="Arial" w:cs="Arial"/>
          <w:iCs/>
        </w:rPr>
      </w:pPr>
      <w:r w:rsidRPr="00FA6714">
        <w:rPr>
          <w:rFonts w:ascii="Arial" w:hAnsi="Arial" w:cs="Arial"/>
          <w:iCs/>
        </w:rPr>
        <w:t>No se incluyen los viajes convocados por el INFD (ya que los mismos cuentan con financiamiento específico a través fondos transferidos a la jurisdicción).</w:t>
      </w:r>
    </w:p>
    <w:p w:rsidR="0019589B" w:rsidRPr="0019589B" w:rsidRDefault="0019589B" w:rsidP="0019589B">
      <w:pPr>
        <w:spacing w:before="100" w:beforeAutospacing="1" w:after="120" w:line="360" w:lineRule="auto"/>
        <w:jc w:val="both"/>
        <w:rPr>
          <w:rFonts w:ascii="Arial" w:hAnsi="Arial" w:cs="Arial"/>
          <w:b/>
          <w:iCs/>
        </w:rPr>
      </w:pPr>
      <w:r>
        <w:rPr>
          <w:rFonts w:ascii="Arial" w:hAnsi="Arial" w:cs="Arial"/>
          <w:b/>
          <w:iCs/>
        </w:rPr>
        <w:t>Rendición de gastos</w:t>
      </w:r>
    </w:p>
    <w:p w:rsidR="00446DE2" w:rsidRPr="00446DE2" w:rsidRDefault="00446DE2" w:rsidP="00446DE2">
      <w:pPr>
        <w:spacing w:before="100" w:beforeAutospacing="1" w:after="120" w:line="360" w:lineRule="auto"/>
        <w:jc w:val="both"/>
        <w:rPr>
          <w:rFonts w:ascii="Arial" w:hAnsi="Arial" w:cs="Arial"/>
          <w:iCs/>
        </w:rPr>
      </w:pPr>
      <w:r w:rsidRPr="00446DE2">
        <w:rPr>
          <w:rFonts w:ascii="Arial" w:hAnsi="Arial" w:cs="Arial"/>
          <w:iCs/>
        </w:rPr>
        <w:t>La ejecución de los gastos se realizará conforme a la normativa vigente y la rendición se realizará a través del SITRARED (</w:t>
      </w:r>
      <w:hyperlink r:id="rId14" w:history="1">
        <w:r w:rsidRPr="00446DE2">
          <w:rPr>
            <w:rFonts w:ascii="Arial" w:hAnsi="Arial" w:cs="Arial"/>
            <w:iCs/>
          </w:rPr>
          <w:t>http://sitrared.me.gov.ar/mePortal/</w:t>
        </w:r>
      </w:hyperlink>
      <w:r w:rsidRPr="00446DE2">
        <w:rPr>
          <w:rFonts w:ascii="Arial" w:hAnsi="Arial" w:cs="Arial"/>
          <w:iCs/>
        </w:rPr>
        <w:t>), tal como se procede en todas las líneas de financiamiento directo del INFD a las instituciones, según sus propias normativas y las disposiciones que se detallan en la Resolución Ministerial Nro. 2017/08 de rendición de cuentas.</w:t>
      </w:r>
    </w:p>
    <w:p w:rsidR="003442BA" w:rsidRDefault="00446DE2" w:rsidP="0019589B">
      <w:pPr>
        <w:spacing w:before="100" w:beforeAutospacing="1" w:after="120" w:line="360" w:lineRule="auto"/>
        <w:jc w:val="both"/>
        <w:rPr>
          <w:rFonts w:ascii="Arial" w:hAnsi="Arial" w:cs="Arial"/>
          <w:iCs/>
        </w:rPr>
      </w:pPr>
      <w:r w:rsidRPr="00446DE2">
        <w:rPr>
          <w:rFonts w:ascii="Arial" w:hAnsi="Arial" w:cs="Arial"/>
          <w:iCs/>
        </w:rPr>
        <w:t>La misma será enviada desde los ISFD a las Direcciones de Educación Superior para un primer análisis documental. Las Direcciones  procederán a centralizar las rendiciones para remitirlas al Instituto Nacional de Formación Docente.</w:t>
      </w:r>
    </w:p>
    <w:p w:rsidR="00ED0E9A" w:rsidRDefault="002540DF" w:rsidP="00FF6934">
      <w:pPr>
        <w:pStyle w:val="Textoindependiente"/>
        <w:numPr>
          <w:ilvl w:val="0"/>
          <w:numId w:val="13"/>
        </w:numPr>
        <w:tabs>
          <w:tab w:val="left" w:pos="900"/>
        </w:tabs>
        <w:spacing w:before="100" w:beforeAutospacing="1" w:line="360" w:lineRule="auto"/>
        <w:rPr>
          <w:rFonts w:cs="Arial"/>
          <w:sz w:val="22"/>
          <w:szCs w:val="22"/>
        </w:rPr>
      </w:pPr>
      <w:r>
        <w:rPr>
          <w:rFonts w:cs="Arial"/>
          <w:sz w:val="22"/>
          <w:szCs w:val="22"/>
        </w:rPr>
        <w:t>Fundamentos</w:t>
      </w:r>
      <w:r w:rsidR="00ED0E9A">
        <w:rPr>
          <w:rFonts w:cs="Arial"/>
          <w:sz w:val="22"/>
          <w:szCs w:val="22"/>
        </w:rPr>
        <w:t xml:space="preserve"> teóricos de la propuesta</w:t>
      </w:r>
    </w:p>
    <w:p w:rsidR="002540DF" w:rsidRPr="002540DF" w:rsidRDefault="002540DF" w:rsidP="00332B30">
      <w:pPr>
        <w:pStyle w:val="Textoindependiente"/>
        <w:tabs>
          <w:tab w:val="left" w:pos="900"/>
        </w:tabs>
        <w:spacing w:before="100" w:beforeAutospacing="1" w:line="360" w:lineRule="auto"/>
        <w:rPr>
          <w:rFonts w:cs="Arial"/>
          <w:b w:val="0"/>
          <w:sz w:val="22"/>
          <w:szCs w:val="22"/>
        </w:rPr>
      </w:pPr>
      <w:r>
        <w:rPr>
          <w:rFonts w:cs="Arial"/>
          <w:b w:val="0"/>
          <w:sz w:val="22"/>
          <w:szCs w:val="22"/>
        </w:rPr>
        <w:t>Es importante señalar cuáles son los fundamentos que dan origen a la propuesta, tanto en sus contenidos como en sus metodologías.</w:t>
      </w:r>
    </w:p>
    <w:p w:rsidR="002540DF" w:rsidRDefault="00CF75EC" w:rsidP="00FF6934">
      <w:pPr>
        <w:pStyle w:val="Textoindependiente"/>
        <w:numPr>
          <w:ilvl w:val="0"/>
          <w:numId w:val="13"/>
        </w:numPr>
        <w:tabs>
          <w:tab w:val="left" w:pos="900"/>
        </w:tabs>
        <w:spacing w:before="100" w:beforeAutospacing="1" w:line="360" w:lineRule="auto"/>
        <w:rPr>
          <w:rFonts w:cs="Arial"/>
          <w:sz w:val="22"/>
          <w:szCs w:val="22"/>
        </w:rPr>
      </w:pPr>
      <w:r>
        <w:rPr>
          <w:rFonts w:cs="Arial"/>
          <w:sz w:val="22"/>
          <w:szCs w:val="22"/>
        </w:rPr>
        <w:t>Propósitos de la propuesta</w:t>
      </w:r>
    </w:p>
    <w:p w:rsidR="002540DF" w:rsidRPr="002540DF" w:rsidRDefault="002540DF" w:rsidP="00332B30">
      <w:pPr>
        <w:pStyle w:val="Textoindependiente"/>
        <w:tabs>
          <w:tab w:val="left" w:pos="900"/>
        </w:tabs>
        <w:spacing w:before="100" w:beforeAutospacing="1" w:line="360" w:lineRule="auto"/>
        <w:rPr>
          <w:rFonts w:cs="Arial"/>
          <w:b w:val="0"/>
          <w:sz w:val="22"/>
          <w:szCs w:val="22"/>
        </w:rPr>
      </w:pPr>
      <w:r>
        <w:rPr>
          <w:rFonts w:cs="Arial"/>
          <w:b w:val="0"/>
          <w:sz w:val="22"/>
          <w:szCs w:val="22"/>
        </w:rPr>
        <w:t>Es necesario señalar qué se propone alcanzar la actividad, en términos de objetivos de aprendizaje.</w:t>
      </w:r>
    </w:p>
    <w:p w:rsidR="00CF75EC" w:rsidRDefault="00CF75EC" w:rsidP="00FF6934">
      <w:pPr>
        <w:pStyle w:val="Textoindependiente"/>
        <w:numPr>
          <w:ilvl w:val="0"/>
          <w:numId w:val="13"/>
        </w:numPr>
        <w:tabs>
          <w:tab w:val="left" w:pos="900"/>
        </w:tabs>
        <w:spacing w:before="100" w:beforeAutospacing="1" w:line="360" w:lineRule="auto"/>
        <w:rPr>
          <w:rFonts w:cs="Arial"/>
          <w:sz w:val="22"/>
          <w:szCs w:val="22"/>
        </w:rPr>
      </w:pPr>
      <w:r>
        <w:rPr>
          <w:rFonts w:cs="Arial"/>
          <w:sz w:val="22"/>
          <w:szCs w:val="22"/>
        </w:rPr>
        <w:t>Contenidos</w:t>
      </w:r>
    </w:p>
    <w:p w:rsidR="002540DF" w:rsidRDefault="002540DF" w:rsidP="002540DF">
      <w:pPr>
        <w:pStyle w:val="Textoindependiente"/>
        <w:tabs>
          <w:tab w:val="left" w:pos="900"/>
        </w:tabs>
        <w:spacing w:before="100" w:beforeAutospacing="1" w:line="360" w:lineRule="auto"/>
        <w:ind w:left="600"/>
        <w:rPr>
          <w:rFonts w:cs="Arial"/>
          <w:b w:val="0"/>
          <w:sz w:val="22"/>
          <w:szCs w:val="22"/>
        </w:rPr>
      </w:pPr>
      <w:r>
        <w:rPr>
          <w:rFonts w:cs="Arial"/>
          <w:b w:val="0"/>
          <w:sz w:val="22"/>
          <w:szCs w:val="22"/>
        </w:rPr>
        <w:lastRenderedPageBreak/>
        <w:t xml:space="preserve">Se espera que se especifiquen los </w:t>
      </w:r>
      <w:r w:rsidR="002E421C">
        <w:rPr>
          <w:rFonts w:cs="Arial"/>
          <w:b w:val="0"/>
          <w:sz w:val="22"/>
          <w:szCs w:val="22"/>
        </w:rPr>
        <w:t xml:space="preserve">contenidos </w:t>
      </w:r>
      <w:r>
        <w:rPr>
          <w:rFonts w:cs="Arial"/>
          <w:b w:val="0"/>
          <w:sz w:val="22"/>
          <w:szCs w:val="22"/>
        </w:rPr>
        <w:t>que serán abordados para el cumplimiento  de los propósitos señalados.</w:t>
      </w:r>
    </w:p>
    <w:p w:rsidR="00CF75EC" w:rsidRDefault="00CF75EC" w:rsidP="00FF6934">
      <w:pPr>
        <w:pStyle w:val="Textoindependiente"/>
        <w:numPr>
          <w:ilvl w:val="0"/>
          <w:numId w:val="13"/>
        </w:numPr>
        <w:tabs>
          <w:tab w:val="left" w:pos="900"/>
        </w:tabs>
        <w:spacing w:before="100" w:beforeAutospacing="1" w:line="360" w:lineRule="auto"/>
        <w:rPr>
          <w:rFonts w:cs="Arial"/>
          <w:sz w:val="22"/>
          <w:szCs w:val="22"/>
        </w:rPr>
      </w:pPr>
      <w:r>
        <w:rPr>
          <w:rFonts w:cs="Arial"/>
          <w:sz w:val="22"/>
          <w:szCs w:val="22"/>
        </w:rPr>
        <w:t>Metodología de trabajo</w:t>
      </w:r>
    </w:p>
    <w:p w:rsidR="002540DF" w:rsidRPr="002540DF" w:rsidRDefault="002540DF" w:rsidP="002540DF">
      <w:pPr>
        <w:pStyle w:val="Textoindependiente"/>
        <w:tabs>
          <w:tab w:val="left" w:pos="900"/>
        </w:tabs>
        <w:spacing w:before="100" w:beforeAutospacing="1" w:line="360" w:lineRule="auto"/>
        <w:ind w:left="600"/>
        <w:rPr>
          <w:rFonts w:cs="Arial"/>
          <w:b w:val="0"/>
          <w:sz w:val="22"/>
          <w:szCs w:val="22"/>
        </w:rPr>
      </w:pPr>
      <w:r>
        <w:rPr>
          <w:rFonts w:cs="Arial"/>
          <w:b w:val="0"/>
          <w:sz w:val="22"/>
          <w:szCs w:val="22"/>
        </w:rPr>
        <w:t>Se solicita una breve descripción del tipo de actividades que se desarrollarán en el marco de la propuesta para vehiculizar el abordaje de los contenidos propuestos y alcanzar los objetivos esperados.</w:t>
      </w:r>
    </w:p>
    <w:p w:rsidR="001631A9" w:rsidRPr="00270E80" w:rsidRDefault="001631A9" w:rsidP="00FF6934">
      <w:pPr>
        <w:pStyle w:val="Textoindependiente"/>
        <w:numPr>
          <w:ilvl w:val="0"/>
          <w:numId w:val="13"/>
        </w:numPr>
        <w:tabs>
          <w:tab w:val="left" w:pos="900"/>
        </w:tabs>
        <w:spacing w:before="100" w:beforeAutospacing="1" w:line="360" w:lineRule="auto"/>
        <w:rPr>
          <w:rFonts w:cs="Arial"/>
          <w:sz w:val="22"/>
          <w:szCs w:val="22"/>
        </w:rPr>
      </w:pPr>
      <w:r>
        <w:rPr>
          <w:rFonts w:cs="Arial"/>
          <w:sz w:val="22"/>
          <w:szCs w:val="22"/>
        </w:rPr>
        <w:t>Sistema de evaluación</w:t>
      </w:r>
    </w:p>
    <w:p w:rsidR="002D4355" w:rsidRPr="00270E80" w:rsidRDefault="002D4355" w:rsidP="00FF6934">
      <w:pPr>
        <w:numPr>
          <w:ilvl w:val="2"/>
          <w:numId w:val="3"/>
        </w:numPr>
        <w:tabs>
          <w:tab w:val="clear" w:pos="2160"/>
        </w:tabs>
        <w:spacing w:before="100" w:beforeAutospacing="1" w:after="120" w:line="360" w:lineRule="auto"/>
        <w:ind w:left="1200" w:hanging="200"/>
        <w:jc w:val="both"/>
        <w:rPr>
          <w:rFonts w:ascii="Arial" w:hAnsi="Arial" w:cs="Arial"/>
          <w:iCs/>
        </w:rPr>
      </w:pPr>
      <w:r w:rsidRPr="00270E80">
        <w:rPr>
          <w:rFonts w:ascii="Arial" w:hAnsi="Arial" w:cs="Arial"/>
          <w:b/>
          <w:bCs/>
          <w:iCs/>
        </w:rPr>
        <w:t>Evaluación Permanente al programa</w:t>
      </w:r>
      <w:r w:rsidRPr="00270E80">
        <w:rPr>
          <w:rFonts w:ascii="Arial" w:hAnsi="Arial" w:cs="Arial"/>
          <w:iCs/>
        </w:rPr>
        <w:t>. Señalar qué tipo de evaluación permanente se utilizará para analiza</w:t>
      </w:r>
      <w:r>
        <w:rPr>
          <w:rFonts w:ascii="Arial" w:hAnsi="Arial" w:cs="Arial"/>
          <w:iCs/>
        </w:rPr>
        <w:t xml:space="preserve">r el desarrollo del programa </w:t>
      </w:r>
      <w:r w:rsidRPr="00270E80">
        <w:rPr>
          <w:rFonts w:ascii="Arial" w:hAnsi="Arial" w:cs="Arial"/>
          <w:iCs/>
        </w:rPr>
        <w:t xml:space="preserve">y realizar eventuales modificaciones. </w:t>
      </w:r>
    </w:p>
    <w:p w:rsidR="002D4355" w:rsidRPr="00270E80" w:rsidRDefault="002D4355" w:rsidP="00FF6934">
      <w:pPr>
        <w:numPr>
          <w:ilvl w:val="2"/>
          <w:numId w:val="3"/>
        </w:numPr>
        <w:tabs>
          <w:tab w:val="clear" w:pos="2160"/>
        </w:tabs>
        <w:spacing w:before="100" w:beforeAutospacing="1" w:after="120" w:line="360" w:lineRule="auto"/>
        <w:ind w:left="1196" w:hanging="198"/>
        <w:jc w:val="both"/>
        <w:rPr>
          <w:rFonts w:ascii="Arial" w:hAnsi="Arial" w:cs="Arial"/>
          <w:iCs/>
        </w:rPr>
      </w:pPr>
      <w:r w:rsidRPr="00270E80">
        <w:rPr>
          <w:rFonts w:ascii="Arial" w:hAnsi="Arial" w:cs="Arial"/>
          <w:b/>
          <w:bCs/>
          <w:iCs/>
        </w:rPr>
        <w:t xml:space="preserve">Evaluación de los </w:t>
      </w:r>
      <w:r>
        <w:rPr>
          <w:rFonts w:ascii="Arial" w:hAnsi="Arial" w:cs="Arial"/>
          <w:b/>
          <w:bCs/>
          <w:iCs/>
        </w:rPr>
        <w:t>participantes</w:t>
      </w:r>
      <w:r w:rsidRPr="00270E80">
        <w:rPr>
          <w:rFonts w:ascii="Arial" w:hAnsi="Arial" w:cs="Arial"/>
          <w:iCs/>
        </w:rPr>
        <w:t xml:space="preserve">. </w:t>
      </w:r>
    </w:p>
    <w:p w:rsidR="002D4355" w:rsidRPr="00270E80" w:rsidRDefault="002D4355" w:rsidP="00FF6934">
      <w:pPr>
        <w:numPr>
          <w:ilvl w:val="1"/>
          <w:numId w:val="2"/>
        </w:numPr>
        <w:tabs>
          <w:tab w:val="clear" w:pos="786"/>
        </w:tabs>
        <w:spacing w:before="100" w:beforeAutospacing="1" w:after="120" w:line="360" w:lineRule="auto"/>
        <w:ind w:left="1400" w:hanging="200"/>
        <w:jc w:val="both"/>
        <w:rPr>
          <w:rFonts w:ascii="Arial" w:hAnsi="Arial" w:cs="Arial"/>
        </w:rPr>
      </w:pPr>
      <w:r w:rsidRPr="00270E80">
        <w:rPr>
          <w:rFonts w:ascii="Arial" w:hAnsi="Arial" w:cs="Arial"/>
          <w:b/>
          <w:iCs/>
        </w:rPr>
        <w:t>Evaluación Diagnóstica</w:t>
      </w:r>
      <w:r w:rsidRPr="00270E80">
        <w:rPr>
          <w:rFonts w:ascii="Arial" w:hAnsi="Arial" w:cs="Arial"/>
          <w:iCs/>
        </w:rPr>
        <w:t xml:space="preserve">. </w:t>
      </w:r>
      <w:r w:rsidRPr="00270E80">
        <w:rPr>
          <w:rFonts w:ascii="Arial" w:hAnsi="Arial" w:cs="Arial"/>
          <w:bCs/>
        </w:rPr>
        <w:t>Su finalidad es detectar intereses, capacidades y conocimientos previos y de</w:t>
      </w:r>
      <w:r w:rsidRPr="00270E80">
        <w:rPr>
          <w:rFonts w:ascii="Arial" w:hAnsi="Arial" w:cs="Arial"/>
        </w:rPr>
        <w:t xml:space="preserve"> acuerdo a éstos, adecuar el programa con el fin de asegurar el logro de los objetivos propuestos. </w:t>
      </w:r>
    </w:p>
    <w:p w:rsidR="002D4355" w:rsidRPr="00270E80" w:rsidRDefault="002D4355" w:rsidP="00FF6934">
      <w:pPr>
        <w:numPr>
          <w:ilvl w:val="1"/>
          <w:numId w:val="2"/>
        </w:numPr>
        <w:tabs>
          <w:tab w:val="clear" w:pos="786"/>
        </w:tabs>
        <w:spacing w:before="100" w:beforeAutospacing="1" w:after="120" w:line="360" w:lineRule="auto"/>
        <w:ind w:left="1400" w:hanging="200"/>
        <w:jc w:val="both"/>
        <w:rPr>
          <w:rFonts w:ascii="Arial" w:hAnsi="Arial" w:cs="Arial"/>
        </w:rPr>
      </w:pPr>
      <w:r w:rsidRPr="00270E80">
        <w:rPr>
          <w:rFonts w:ascii="Arial" w:hAnsi="Arial" w:cs="Arial"/>
          <w:b/>
        </w:rPr>
        <w:t>Evaluación Formativa</w:t>
      </w:r>
      <w:r w:rsidRPr="00270E80">
        <w:rPr>
          <w:rFonts w:ascii="Arial" w:hAnsi="Arial" w:cs="Arial"/>
        </w:rPr>
        <w:t xml:space="preserve">. Se deben prever los mecanismos para analizar el logro de objetivos parciales por parte de  los </w:t>
      </w:r>
      <w:r>
        <w:rPr>
          <w:rFonts w:ascii="Arial" w:hAnsi="Arial" w:cs="Arial"/>
        </w:rPr>
        <w:t>docentes</w:t>
      </w:r>
      <w:r w:rsidRPr="00270E80">
        <w:rPr>
          <w:rFonts w:ascii="Arial" w:hAnsi="Arial" w:cs="Arial"/>
        </w:rPr>
        <w:t>, de manera tal de conocer el avance de ellos y determinar el logro parcial de los objetivos del perfeccionamiento. Esto podrá determinar las medidas correctivas, que de ser pertinentes y posibles, se debieran realizar.</w:t>
      </w:r>
    </w:p>
    <w:p w:rsidR="002D4355" w:rsidRDefault="002D4355" w:rsidP="00FF6934">
      <w:pPr>
        <w:numPr>
          <w:ilvl w:val="1"/>
          <w:numId w:val="2"/>
        </w:numPr>
        <w:tabs>
          <w:tab w:val="clear" w:pos="786"/>
        </w:tabs>
        <w:spacing w:before="100" w:beforeAutospacing="1" w:after="120" w:line="360" w:lineRule="auto"/>
        <w:ind w:left="1400" w:hanging="198"/>
        <w:jc w:val="both"/>
        <w:rPr>
          <w:rFonts w:ascii="Arial" w:hAnsi="Arial" w:cs="Arial"/>
        </w:rPr>
      </w:pPr>
      <w:r w:rsidRPr="00270E80">
        <w:rPr>
          <w:rFonts w:ascii="Arial" w:hAnsi="Arial" w:cs="Arial"/>
          <w:b/>
        </w:rPr>
        <w:t>Evaluación final</w:t>
      </w:r>
      <w:r w:rsidRPr="00270E80">
        <w:rPr>
          <w:rFonts w:ascii="Arial" w:hAnsi="Arial" w:cs="Arial"/>
        </w:rPr>
        <w:t xml:space="preserve">. Se debe contemplar una evaluación de cada docente, que </w:t>
      </w:r>
      <w:proofErr w:type="spellStart"/>
      <w:r w:rsidRPr="00270E80">
        <w:rPr>
          <w:rFonts w:ascii="Arial" w:hAnsi="Arial" w:cs="Arial"/>
        </w:rPr>
        <w:t>de</w:t>
      </w:r>
      <w:proofErr w:type="spellEnd"/>
      <w:r w:rsidRPr="00270E80">
        <w:rPr>
          <w:rFonts w:ascii="Arial" w:hAnsi="Arial" w:cs="Arial"/>
        </w:rPr>
        <w:t xml:space="preserve"> cuenta de su asistencia, participación, rendimiento y calidad de los productos finales. Para ello el Ministerio de Educación proporcionará una pauta y los formularios para esta evaluación final. No obstante lo anterior, cada </w:t>
      </w:r>
      <w:r>
        <w:rPr>
          <w:rFonts w:ascii="Arial" w:hAnsi="Arial" w:cs="Arial"/>
        </w:rPr>
        <w:t>Entidad</w:t>
      </w:r>
      <w:r w:rsidRPr="00270E80">
        <w:rPr>
          <w:rFonts w:ascii="Arial" w:hAnsi="Arial" w:cs="Arial"/>
        </w:rPr>
        <w:t xml:space="preserve"> puede utilizar adicionalmente sus propios criterios y escalas de evaluación. </w:t>
      </w:r>
    </w:p>
    <w:p w:rsidR="00CB2788" w:rsidRDefault="00CB2788" w:rsidP="00CB2788">
      <w:pPr>
        <w:spacing w:before="100" w:beforeAutospacing="1" w:after="120" w:line="360" w:lineRule="auto"/>
        <w:jc w:val="both"/>
        <w:rPr>
          <w:rFonts w:ascii="Arial" w:hAnsi="Arial" w:cs="Arial"/>
        </w:rPr>
      </w:pPr>
    </w:p>
    <w:p w:rsidR="00CB2788" w:rsidRDefault="00CB2788" w:rsidP="00CB2788">
      <w:pPr>
        <w:spacing w:before="100" w:beforeAutospacing="1" w:after="120" w:line="360" w:lineRule="auto"/>
        <w:jc w:val="both"/>
        <w:rPr>
          <w:rFonts w:ascii="Arial" w:hAnsi="Arial" w:cs="Arial"/>
        </w:rPr>
      </w:pPr>
    </w:p>
    <w:p w:rsidR="00CF75EC" w:rsidRPr="002540DF" w:rsidRDefault="00CF75EC" w:rsidP="00FF6934">
      <w:pPr>
        <w:pStyle w:val="Prrafodelista"/>
        <w:numPr>
          <w:ilvl w:val="0"/>
          <w:numId w:val="13"/>
        </w:numPr>
        <w:spacing w:before="100" w:beforeAutospacing="1" w:after="120" w:line="360" w:lineRule="auto"/>
        <w:jc w:val="both"/>
        <w:rPr>
          <w:rFonts w:ascii="Arial" w:hAnsi="Arial" w:cs="Arial"/>
          <w:b/>
        </w:rPr>
      </w:pPr>
      <w:r w:rsidRPr="00CF75EC">
        <w:rPr>
          <w:rFonts w:ascii="Arial" w:hAnsi="Arial" w:cs="Arial"/>
          <w:b/>
        </w:rPr>
        <w:lastRenderedPageBreak/>
        <w:t>Bibliografía de lectura obligatoria</w:t>
      </w:r>
    </w:p>
    <w:p w:rsidR="002540DF" w:rsidRPr="002540DF" w:rsidRDefault="002540DF" w:rsidP="002540DF">
      <w:pPr>
        <w:spacing w:before="100" w:beforeAutospacing="1" w:after="120" w:line="360" w:lineRule="auto"/>
        <w:ind w:left="600"/>
        <w:jc w:val="both"/>
        <w:rPr>
          <w:rFonts w:ascii="Arial" w:hAnsi="Arial" w:cs="Arial"/>
        </w:rPr>
      </w:pPr>
      <w:r>
        <w:rPr>
          <w:rFonts w:ascii="Arial" w:hAnsi="Arial" w:cs="Arial"/>
        </w:rPr>
        <w:t>Se espera una síntesis del material de lectura obligatorio que deberán preparar los participantes de la actividad.</w:t>
      </w:r>
    </w:p>
    <w:p w:rsidR="002540DF" w:rsidRPr="00731C9C" w:rsidRDefault="00CF75EC" w:rsidP="00FF6934">
      <w:pPr>
        <w:pStyle w:val="Prrafodelista"/>
        <w:numPr>
          <w:ilvl w:val="0"/>
          <w:numId w:val="13"/>
        </w:numPr>
        <w:spacing w:before="100" w:beforeAutospacing="1" w:after="120" w:line="360" w:lineRule="auto"/>
        <w:jc w:val="both"/>
        <w:rPr>
          <w:rFonts w:ascii="Arial" w:hAnsi="Arial" w:cs="Arial"/>
          <w:b/>
        </w:rPr>
      </w:pPr>
      <w:r>
        <w:rPr>
          <w:rFonts w:ascii="Arial" w:hAnsi="Arial" w:cs="Arial"/>
          <w:b/>
        </w:rPr>
        <w:t>S</w:t>
      </w:r>
      <w:r w:rsidRPr="00CF75EC">
        <w:rPr>
          <w:rFonts w:ascii="Arial" w:hAnsi="Arial" w:cs="Arial"/>
          <w:b/>
        </w:rPr>
        <w:t>íntesis CV profesor a cargo</w:t>
      </w:r>
      <w:r w:rsidRPr="00CF75EC">
        <w:rPr>
          <w:rFonts w:ascii="Arial" w:hAnsi="Arial" w:cs="Arial"/>
        </w:rPr>
        <w:t xml:space="preserve"> (puede ser más de uno en cuyo caso se especificará el CV de cada uno</w:t>
      </w:r>
      <w:r>
        <w:rPr>
          <w:rFonts w:ascii="Arial" w:hAnsi="Arial" w:cs="Arial"/>
        </w:rPr>
        <w:t xml:space="preserve"> de los considerados</w:t>
      </w:r>
      <w:r w:rsidRPr="00CF75EC">
        <w:rPr>
          <w:rFonts w:ascii="Arial" w:hAnsi="Arial" w:cs="Arial"/>
        </w:rPr>
        <w:t>).</w:t>
      </w:r>
    </w:p>
    <w:p w:rsidR="00731C9C" w:rsidRPr="00731C9C" w:rsidRDefault="00731C9C" w:rsidP="00731C9C">
      <w:pPr>
        <w:spacing w:before="100" w:beforeAutospacing="1" w:after="120" w:line="360" w:lineRule="auto"/>
        <w:jc w:val="both"/>
        <w:rPr>
          <w:rFonts w:ascii="Arial" w:hAnsi="Arial" w:cs="Arial"/>
          <w:b/>
        </w:rPr>
      </w:pPr>
    </w:p>
    <w:p w:rsidR="002D4355" w:rsidRPr="00731C9C" w:rsidRDefault="00731C9C" w:rsidP="00CB2788">
      <w:pPr>
        <w:spacing w:after="200" w:line="276" w:lineRule="auto"/>
        <w:rPr>
          <w:rFonts w:ascii="Arial" w:eastAsia="Times New Roman" w:hAnsi="Arial" w:cs="Arial"/>
          <w:b/>
          <w:bCs/>
          <w:lang w:val="es-ES_tradnl" w:eastAsia="es-ES"/>
        </w:rPr>
      </w:pPr>
      <w:r>
        <w:rPr>
          <w:rFonts w:ascii="Arial" w:eastAsia="Times New Roman" w:hAnsi="Arial" w:cs="Arial"/>
          <w:b/>
          <w:bCs/>
          <w:lang w:val="es-ES_tradnl" w:eastAsia="es-ES"/>
        </w:rPr>
        <w:t>6. Contraparte técnica</w:t>
      </w:r>
    </w:p>
    <w:p w:rsidR="002D4355" w:rsidRPr="00270E80" w:rsidRDefault="002D4355" w:rsidP="002D4355">
      <w:pPr>
        <w:pStyle w:val="Textoindependiente"/>
        <w:spacing w:before="100" w:beforeAutospacing="1" w:line="360" w:lineRule="auto"/>
        <w:rPr>
          <w:rFonts w:cs="Arial"/>
          <w:b w:val="0"/>
          <w:bCs/>
          <w:sz w:val="22"/>
          <w:szCs w:val="22"/>
        </w:rPr>
      </w:pPr>
      <w:r w:rsidRPr="00270E80">
        <w:rPr>
          <w:rFonts w:cs="Arial"/>
          <w:b w:val="0"/>
          <w:bCs/>
          <w:sz w:val="22"/>
          <w:szCs w:val="22"/>
        </w:rPr>
        <w:t>El Ministerio de Educación supervisará y evaluará el desarrollo y cumplimiento de las actividades de la propuesta adjudicada a través de un equipo técnico destacado para tales efectos. A este equipo le corresponderá:</w:t>
      </w:r>
    </w:p>
    <w:p w:rsidR="002D4355" w:rsidRPr="00270E80" w:rsidRDefault="002D4355" w:rsidP="00FF6934">
      <w:pPr>
        <w:pStyle w:val="Textoindependiente"/>
        <w:numPr>
          <w:ilvl w:val="1"/>
          <w:numId w:val="6"/>
        </w:numPr>
        <w:tabs>
          <w:tab w:val="clear" w:pos="2438"/>
        </w:tabs>
        <w:spacing w:before="100" w:beforeAutospacing="1" w:line="360" w:lineRule="auto"/>
        <w:ind w:left="700" w:hanging="300"/>
        <w:rPr>
          <w:rFonts w:cs="Arial"/>
          <w:b w:val="0"/>
          <w:bCs/>
          <w:sz w:val="22"/>
          <w:szCs w:val="22"/>
        </w:rPr>
      </w:pPr>
      <w:r w:rsidRPr="00270E80">
        <w:rPr>
          <w:rFonts w:cs="Arial"/>
          <w:b w:val="0"/>
          <w:bCs/>
          <w:sz w:val="22"/>
          <w:szCs w:val="22"/>
        </w:rPr>
        <w:t>Velar por el estricto cumplimiento de los compromisos contraídos</w:t>
      </w:r>
      <w:r w:rsidR="002C3292">
        <w:rPr>
          <w:rFonts w:cs="Arial"/>
          <w:b w:val="0"/>
          <w:bCs/>
          <w:sz w:val="22"/>
          <w:szCs w:val="22"/>
        </w:rPr>
        <w:t>.</w:t>
      </w:r>
    </w:p>
    <w:p w:rsidR="002D4355" w:rsidRPr="00270E80" w:rsidRDefault="002D4355" w:rsidP="00FF6934">
      <w:pPr>
        <w:pStyle w:val="Textoindependiente"/>
        <w:numPr>
          <w:ilvl w:val="1"/>
          <w:numId w:val="6"/>
        </w:numPr>
        <w:tabs>
          <w:tab w:val="clear" w:pos="2438"/>
        </w:tabs>
        <w:spacing w:before="100" w:beforeAutospacing="1" w:line="360" w:lineRule="auto"/>
        <w:ind w:left="700" w:hanging="300"/>
        <w:rPr>
          <w:rFonts w:cs="Arial"/>
          <w:b w:val="0"/>
          <w:bCs/>
          <w:sz w:val="22"/>
          <w:szCs w:val="22"/>
        </w:rPr>
      </w:pPr>
      <w:r w:rsidRPr="00270E80">
        <w:rPr>
          <w:rFonts w:cs="Arial"/>
          <w:b w:val="0"/>
          <w:bCs/>
          <w:sz w:val="22"/>
          <w:szCs w:val="22"/>
        </w:rPr>
        <w:t>Recibir y aprobar los informes final</w:t>
      </w:r>
      <w:r>
        <w:rPr>
          <w:rFonts w:cs="Arial"/>
          <w:b w:val="0"/>
          <w:bCs/>
          <w:sz w:val="22"/>
          <w:szCs w:val="22"/>
        </w:rPr>
        <w:t>es de las actividades</w:t>
      </w:r>
      <w:r w:rsidRPr="00270E80">
        <w:rPr>
          <w:rFonts w:cs="Arial"/>
          <w:b w:val="0"/>
          <w:bCs/>
          <w:sz w:val="22"/>
          <w:szCs w:val="22"/>
        </w:rPr>
        <w:t>.</w:t>
      </w:r>
    </w:p>
    <w:p w:rsidR="002D4355" w:rsidRDefault="002D4355" w:rsidP="00FF6934">
      <w:pPr>
        <w:pStyle w:val="Textoindependiente"/>
        <w:numPr>
          <w:ilvl w:val="1"/>
          <w:numId w:val="6"/>
        </w:numPr>
        <w:tabs>
          <w:tab w:val="clear" w:pos="2438"/>
        </w:tabs>
        <w:spacing w:before="100" w:beforeAutospacing="1" w:line="360" w:lineRule="auto"/>
        <w:ind w:left="700" w:hanging="300"/>
        <w:rPr>
          <w:rFonts w:cs="Arial"/>
          <w:b w:val="0"/>
          <w:bCs/>
          <w:sz w:val="22"/>
          <w:szCs w:val="22"/>
        </w:rPr>
      </w:pPr>
      <w:r w:rsidRPr="00270E80">
        <w:rPr>
          <w:rFonts w:cs="Arial"/>
          <w:b w:val="0"/>
          <w:bCs/>
          <w:sz w:val="22"/>
          <w:szCs w:val="22"/>
        </w:rPr>
        <w:t xml:space="preserve">Autorizar eventuales modificaciones a la propuesta original, siempre que no alteren los objetivos </w:t>
      </w:r>
      <w:r>
        <w:rPr>
          <w:rFonts w:cs="Arial"/>
          <w:b w:val="0"/>
          <w:bCs/>
          <w:sz w:val="22"/>
          <w:szCs w:val="22"/>
        </w:rPr>
        <w:t>planteados</w:t>
      </w:r>
      <w:r w:rsidRPr="00270E80">
        <w:rPr>
          <w:rFonts w:cs="Arial"/>
          <w:b w:val="0"/>
          <w:bCs/>
          <w:sz w:val="22"/>
          <w:szCs w:val="22"/>
        </w:rPr>
        <w:t xml:space="preserve">. Así, entre otros, podrá autorizar reemplazo de miembros del equipo de trabajo en casos de fuerza mayor, y en general, atender y resolver situaciones emergentes no consideradas. </w:t>
      </w:r>
    </w:p>
    <w:p w:rsidR="00731C9C" w:rsidRDefault="00731C9C" w:rsidP="00731C9C">
      <w:pPr>
        <w:spacing w:after="200" w:line="276" w:lineRule="auto"/>
        <w:rPr>
          <w:rFonts w:ascii="Arial" w:eastAsia="Times New Roman" w:hAnsi="Arial" w:cs="Arial"/>
          <w:bCs/>
          <w:lang w:val="es-ES_tradnl" w:eastAsia="es-ES"/>
        </w:rPr>
      </w:pPr>
    </w:p>
    <w:p w:rsidR="00CB2788" w:rsidRDefault="00CB2788" w:rsidP="00731C9C">
      <w:pPr>
        <w:spacing w:after="200" w:line="276" w:lineRule="auto"/>
        <w:rPr>
          <w:rFonts w:ascii="Arial" w:eastAsia="Times New Roman" w:hAnsi="Arial" w:cs="Arial"/>
          <w:bCs/>
          <w:lang w:val="es-ES_tradnl" w:eastAsia="es-ES"/>
        </w:rPr>
      </w:pPr>
    </w:p>
    <w:p w:rsidR="00CB2788" w:rsidRDefault="00CB2788" w:rsidP="00731C9C">
      <w:pPr>
        <w:spacing w:after="200" w:line="276" w:lineRule="auto"/>
        <w:rPr>
          <w:rFonts w:ascii="Arial" w:eastAsia="Times New Roman" w:hAnsi="Arial" w:cs="Arial"/>
          <w:bCs/>
          <w:lang w:val="es-ES_tradnl" w:eastAsia="es-ES"/>
        </w:rPr>
      </w:pPr>
    </w:p>
    <w:p w:rsidR="00CB2788" w:rsidRDefault="00CB2788" w:rsidP="00731C9C">
      <w:pPr>
        <w:spacing w:after="200" w:line="276" w:lineRule="auto"/>
        <w:rPr>
          <w:rFonts w:ascii="Arial" w:eastAsia="Times New Roman" w:hAnsi="Arial" w:cs="Arial"/>
          <w:bCs/>
          <w:lang w:val="es-ES_tradnl" w:eastAsia="es-ES"/>
        </w:rPr>
      </w:pPr>
    </w:p>
    <w:p w:rsidR="00CB2788" w:rsidRDefault="00CB2788" w:rsidP="00731C9C">
      <w:pPr>
        <w:spacing w:after="200" w:line="276" w:lineRule="auto"/>
        <w:rPr>
          <w:rFonts w:ascii="Arial" w:eastAsia="Times New Roman" w:hAnsi="Arial" w:cs="Arial"/>
          <w:bCs/>
          <w:lang w:val="es-ES_tradnl" w:eastAsia="es-ES"/>
        </w:rPr>
      </w:pPr>
    </w:p>
    <w:p w:rsidR="00CB2788" w:rsidRDefault="00CB2788" w:rsidP="00731C9C">
      <w:pPr>
        <w:spacing w:after="200" w:line="276" w:lineRule="auto"/>
        <w:rPr>
          <w:rFonts w:ascii="Arial" w:eastAsia="Times New Roman" w:hAnsi="Arial" w:cs="Arial"/>
          <w:bCs/>
          <w:lang w:val="es-ES_tradnl" w:eastAsia="es-ES"/>
        </w:rPr>
      </w:pPr>
    </w:p>
    <w:p w:rsidR="00CB2788" w:rsidRDefault="00CB2788" w:rsidP="00731C9C">
      <w:pPr>
        <w:spacing w:after="200" w:line="276" w:lineRule="auto"/>
        <w:rPr>
          <w:rFonts w:ascii="Arial" w:eastAsia="Times New Roman" w:hAnsi="Arial" w:cs="Arial"/>
          <w:bCs/>
          <w:lang w:val="es-ES_tradnl" w:eastAsia="es-ES"/>
        </w:rPr>
      </w:pPr>
    </w:p>
    <w:p w:rsidR="00CB2788" w:rsidRDefault="00CB2788" w:rsidP="00731C9C">
      <w:pPr>
        <w:spacing w:after="200" w:line="276" w:lineRule="auto"/>
        <w:rPr>
          <w:rFonts w:ascii="Arial" w:eastAsia="Times New Roman" w:hAnsi="Arial" w:cs="Arial"/>
          <w:bCs/>
          <w:lang w:val="es-ES_tradnl" w:eastAsia="es-ES"/>
        </w:rPr>
      </w:pPr>
    </w:p>
    <w:p w:rsidR="00CB2788" w:rsidRDefault="00CB2788" w:rsidP="00731C9C">
      <w:pPr>
        <w:spacing w:after="200" w:line="276" w:lineRule="auto"/>
        <w:rPr>
          <w:rFonts w:ascii="Arial" w:eastAsia="Times New Roman" w:hAnsi="Arial" w:cs="Arial"/>
          <w:bCs/>
          <w:lang w:val="es-ES_tradnl" w:eastAsia="es-ES"/>
        </w:rPr>
      </w:pPr>
    </w:p>
    <w:p w:rsidR="00CB2788" w:rsidRDefault="00CB2788" w:rsidP="00731C9C">
      <w:pPr>
        <w:spacing w:after="200" w:line="276" w:lineRule="auto"/>
        <w:rPr>
          <w:rFonts w:ascii="Arial" w:eastAsia="Times New Roman" w:hAnsi="Arial" w:cs="Arial"/>
          <w:bCs/>
          <w:lang w:val="es-ES_tradnl" w:eastAsia="es-ES"/>
        </w:rPr>
      </w:pPr>
    </w:p>
    <w:p w:rsidR="00CB2788" w:rsidRDefault="00CB2788" w:rsidP="00731C9C">
      <w:pPr>
        <w:spacing w:after="200" w:line="276" w:lineRule="auto"/>
        <w:rPr>
          <w:rFonts w:ascii="Arial" w:eastAsia="Times New Roman" w:hAnsi="Arial" w:cs="Arial"/>
          <w:bCs/>
          <w:lang w:val="es-ES_tradnl" w:eastAsia="es-ES"/>
        </w:rPr>
      </w:pPr>
    </w:p>
    <w:p w:rsidR="00CB2788" w:rsidRDefault="00CB2788" w:rsidP="00731C9C">
      <w:pPr>
        <w:spacing w:after="200" w:line="276" w:lineRule="auto"/>
        <w:rPr>
          <w:rFonts w:ascii="Arial" w:eastAsia="Times New Roman" w:hAnsi="Arial" w:cs="Arial"/>
          <w:bCs/>
          <w:lang w:val="es-ES_tradnl" w:eastAsia="es-ES"/>
        </w:rPr>
      </w:pPr>
    </w:p>
    <w:p w:rsidR="002D4355" w:rsidRPr="00731C9C" w:rsidRDefault="002D4355" w:rsidP="00731C9C">
      <w:pPr>
        <w:spacing w:after="200" w:line="276" w:lineRule="auto"/>
        <w:rPr>
          <w:rFonts w:ascii="Arial" w:eastAsia="Times New Roman" w:hAnsi="Arial" w:cs="Arial"/>
          <w:bCs/>
          <w:lang w:val="es-ES_tradnl" w:eastAsia="es-ES"/>
        </w:rPr>
      </w:pPr>
      <w:r w:rsidRPr="00731C9C">
        <w:rPr>
          <w:rFonts w:ascii="Arial" w:eastAsia="Times New Roman" w:hAnsi="Arial" w:cs="Arial"/>
          <w:bCs/>
          <w:lang w:val="es-ES_tradnl" w:eastAsia="es-ES"/>
        </w:rPr>
        <w:t>El contacto oficial en todas las fases del proceso es:</w:t>
      </w:r>
    </w:p>
    <w:p w:rsidR="002D4355" w:rsidRDefault="002D4355" w:rsidP="002D4355">
      <w:pPr>
        <w:spacing w:before="100" w:beforeAutospacing="1" w:after="120" w:line="360" w:lineRule="auto"/>
        <w:ind w:left="1400" w:right="1006"/>
        <w:jc w:val="both"/>
        <w:rPr>
          <w:rFonts w:ascii="Arial" w:hAnsi="Arial" w:cs="Arial"/>
          <w:b/>
          <w:bCs/>
          <w:lang w:val="es-CL"/>
        </w:rPr>
      </w:pPr>
      <w:r w:rsidRPr="0004032D">
        <w:rPr>
          <w:rFonts w:ascii="Arial" w:hAnsi="Arial" w:cs="Arial"/>
          <w:b/>
          <w:bCs/>
          <w:lang w:val="es-CL"/>
        </w:rPr>
        <w:t>Instituto Nacional de Formación Docente (INFD)</w:t>
      </w:r>
    </w:p>
    <w:p w:rsidR="002D4355" w:rsidRPr="0004032D" w:rsidRDefault="002D4355" w:rsidP="002D4355">
      <w:pPr>
        <w:spacing w:before="100" w:beforeAutospacing="1" w:after="120" w:line="360" w:lineRule="auto"/>
        <w:ind w:left="1400" w:right="1006"/>
        <w:jc w:val="both"/>
        <w:rPr>
          <w:rFonts w:ascii="Arial" w:hAnsi="Arial" w:cs="Arial"/>
          <w:b/>
          <w:bCs/>
          <w:lang w:val="es-CL"/>
        </w:rPr>
      </w:pPr>
      <w:r w:rsidRPr="0004032D">
        <w:rPr>
          <w:rFonts w:ascii="Arial" w:hAnsi="Arial" w:cs="Arial"/>
          <w:b/>
          <w:bCs/>
          <w:lang w:val="es-CL"/>
        </w:rPr>
        <w:t>Ministerio de Educación</w:t>
      </w:r>
    </w:p>
    <w:p w:rsidR="002D4355" w:rsidRPr="0004032D" w:rsidRDefault="002D4355" w:rsidP="002D4355">
      <w:pPr>
        <w:spacing w:before="100" w:beforeAutospacing="1" w:after="120" w:line="360" w:lineRule="auto"/>
        <w:ind w:left="1400" w:right="1006"/>
        <w:jc w:val="both"/>
        <w:rPr>
          <w:rFonts w:ascii="Arial" w:hAnsi="Arial" w:cs="Arial"/>
          <w:lang w:val="es-CL"/>
        </w:rPr>
      </w:pPr>
      <w:r w:rsidRPr="0004032D">
        <w:rPr>
          <w:rFonts w:ascii="Arial" w:hAnsi="Arial" w:cs="Arial"/>
          <w:lang w:val="es-CL"/>
        </w:rPr>
        <w:t xml:space="preserve">Lavalle2540, 3° Piso. </w:t>
      </w:r>
      <w:r>
        <w:rPr>
          <w:rFonts w:ascii="Arial" w:hAnsi="Arial" w:cs="Arial"/>
          <w:lang w:val="es-CL"/>
        </w:rPr>
        <w:t xml:space="preserve">Ciudad Autónoma de </w:t>
      </w:r>
      <w:r w:rsidRPr="0004032D">
        <w:rPr>
          <w:rFonts w:ascii="Arial" w:hAnsi="Arial" w:cs="Arial"/>
          <w:lang w:val="es-CL"/>
        </w:rPr>
        <w:t>Buenos Aires</w:t>
      </w:r>
      <w:r>
        <w:rPr>
          <w:rFonts w:ascii="Arial" w:hAnsi="Arial" w:cs="Arial"/>
          <w:lang w:val="es-CL"/>
        </w:rPr>
        <w:t>.</w:t>
      </w:r>
    </w:p>
    <w:p w:rsidR="002D4355" w:rsidRPr="00A04023" w:rsidRDefault="002D4355" w:rsidP="002D4355">
      <w:pPr>
        <w:pStyle w:val="Piedepgina"/>
        <w:spacing w:before="100" w:beforeAutospacing="1" w:after="120" w:line="360" w:lineRule="auto"/>
        <w:ind w:left="1400" w:right="1006"/>
        <w:jc w:val="both"/>
        <w:rPr>
          <w:rFonts w:ascii="Arial" w:hAnsi="Arial" w:cs="Arial"/>
        </w:rPr>
      </w:pPr>
      <w:r w:rsidRPr="00A04023">
        <w:rPr>
          <w:rFonts w:ascii="Arial" w:hAnsi="Arial" w:cs="Arial"/>
        </w:rPr>
        <w:t xml:space="preserve">Tel.: (011) </w:t>
      </w:r>
      <w:r w:rsidR="009A0EC3">
        <w:rPr>
          <w:rFonts w:ascii="Arial" w:hAnsi="Arial" w:cs="Arial"/>
        </w:rPr>
        <w:t>4959-2284</w:t>
      </w:r>
    </w:p>
    <w:p w:rsidR="009A0EC3" w:rsidRDefault="002D4355" w:rsidP="009A0EC3">
      <w:pPr>
        <w:pStyle w:val="Piedepgina"/>
        <w:spacing w:before="100" w:beforeAutospacing="1" w:after="120" w:line="360" w:lineRule="auto"/>
        <w:ind w:left="1400" w:right="1006"/>
        <w:jc w:val="both"/>
        <w:rPr>
          <w:rStyle w:val="Hipervnculo"/>
          <w:rFonts w:ascii="Arial" w:hAnsi="Arial" w:cs="Arial"/>
        </w:rPr>
      </w:pPr>
      <w:r w:rsidRPr="00A04023">
        <w:rPr>
          <w:rFonts w:ascii="Arial" w:hAnsi="Arial" w:cs="Arial"/>
        </w:rPr>
        <w:t xml:space="preserve">e-mail: </w:t>
      </w:r>
      <w:hyperlink r:id="rId15" w:history="1">
        <w:r w:rsidR="009A0EC3" w:rsidRPr="00B40A9B">
          <w:rPr>
            <w:rStyle w:val="Hipervnculo"/>
            <w:rFonts w:ascii="Arial" w:hAnsi="Arial" w:cs="Arial"/>
          </w:rPr>
          <w:t>componente2@infd.edu.ar</w:t>
        </w:r>
      </w:hyperlink>
    </w:p>
    <w:p w:rsidR="003442BA" w:rsidRPr="009467BC" w:rsidRDefault="003442BA" w:rsidP="009A0EC3">
      <w:pPr>
        <w:pStyle w:val="Piedepgina"/>
        <w:spacing w:before="100" w:beforeAutospacing="1" w:after="120" w:line="360" w:lineRule="auto"/>
        <w:ind w:left="1400" w:right="1006"/>
        <w:jc w:val="both"/>
        <w:rPr>
          <w:rFonts w:ascii="Arial" w:hAnsi="Arial" w:cs="Arial"/>
        </w:rPr>
      </w:pPr>
    </w:p>
    <w:sectPr w:rsidR="003442BA" w:rsidRPr="009467BC" w:rsidSect="00DF357A">
      <w:headerReference w:type="default" r:id="rId16"/>
      <w:footerReference w:type="default" r:id="rId17"/>
      <w:pgSz w:w="11900" w:h="16840"/>
      <w:pgMar w:top="1440" w:right="1552" w:bottom="1985"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610" w:rsidRDefault="001A7610" w:rsidP="00E14B85">
      <w:r>
        <w:separator/>
      </w:r>
    </w:p>
  </w:endnote>
  <w:endnote w:type="continuationSeparator" w:id="0">
    <w:p w:rsidR="001A7610" w:rsidRDefault="001A7610" w:rsidP="00E14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lama Basic">
    <w:panose1 w:val="00000000000000000000"/>
    <w:charset w:val="00"/>
    <w:family w:val="modern"/>
    <w:notTrueType/>
    <w:pitch w:val="variable"/>
    <w:sig w:usb0="A00000AF" w:usb1="4000207B" w:usb2="00000000" w:usb3="00000000" w:csb0="0000008B" w:csb1="00000000"/>
  </w:font>
  <w:font w:name="MS Mincho">
    <w:altName w:val="ＭＳ 明朝"/>
    <w:panose1 w:val="02020609040205080304"/>
    <w:charset w:val="80"/>
    <w:family w:val="modern"/>
    <w:pitch w:val="fixed"/>
    <w:sig w:usb0="E00002FF" w:usb1="6AC7FDFB" w:usb2="00000012" w:usb3="00000000" w:csb0="0002009F" w:csb1="00000000"/>
  </w:font>
  <w:font w:name="Flama Light">
    <w:altName w:val="Arial"/>
    <w:panose1 w:val="00000000000000000000"/>
    <w:charset w:val="00"/>
    <w:family w:val="modern"/>
    <w:notTrueType/>
    <w:pitch w:val="variable"/>
    <w:sig w:usb0="A00000AF" w:usb1="4000207B" w:usb2="00000000" w:usb3="00000000" w:csb0="0000008B"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610" w:rsidRDefault="001A7610">
    <w:pPr>
      <w:pStyle w:val="Piedepgina"/>
    </w:pPr>
    <w:r>
      <w:rPr>
        <w:noProof/>
      </w:rPr>
      <w:drawing>
        <wp:anchor distT="0" distB="0" distL="114300" distR="114300" simplePos="0" relativeHeight="251664384" behindDoc="1" locked="0" layoutInCell="1" allowOverlap="1">
          <wp:simplePos x="0" y="0"/>
          <wp:positionH relativeFrom="column">
            <wp:posOffset>-990600</wp:posOffset>
          </wp:positionH>
          <wp:positionV relativeFrom="paragraph">
            <wp:posOffset>-276860</wp:posOffset>
          </wp:positionV>
          <wp:extent cx="7562850" cy="971550"/>
          <wp:effectExtent l="0" t="0" r="0" b="0"/>
          <wp:wrapThrough wrapText="bothSides">
            <wp:wrapPolygon edited="0">
              <wp:start x="0" y="3388"/>
              <wp:lineTo x="0" y="7200"/>
              <wp:lineTo x="14636" y="11012"/>
              <wp:lineTo x="14581" y="13976"/>
              <wp:lineTo x="14581" y="16094"/>
              <wp:lineTo x="14745" y="18212"/>
              <wp:lineTo x="15125" y="18212"/>
              <wp:lineTo x="19805" y="17365"/>
              <wp:lineTo x="20294" y="16941"/>
              <wp:lineTo x="20185" y="11012"/>
              <wp:lineTo x="21546" y="7200"/>
              <wp:lineTo x="21546" y="3388"/>
              <wp:lineTo x="0" y="3388"/>
            </wp:wrapPolygon>
          </wp:wrapThrough>
          <wp:docPr id="3" name="Imagen 3" descr="C:\Users\Usuario\AppData\Local\Microsoft\Windows\INetCache\Content.Word\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Content.Word\p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971550"/>
                  </a:xfrm>
                  <a:prstGeom prst="rect">
                    <a:avLst/>
                  </a:prstGeom>
                  <a:noFill/>
                  <a:ln>
                    <a:noFill/>
                  </a:ln>
                </pic:spPr>
              </pic:pic>
            </a:graphicData>
          </a:graphic>
        </wp:anchor>
      </w:drawing>
    </w:r>
    <w:sdt>
      <w:sdtPr>
        <w:rPr>
          <w:lang w:val="es-ES"/>
        </w:rPr>
        <w:id w:val="-1183429814"/>
        <w:docPartObj>
          <w:docPartGallery w:val="Page Numbers (Bottom of Page)"/>
          <w:docPartUnique/>
        </w:docPartObj>
      </w:sdtPr>
      <w:sdtEndPr>
        <w:rPr>
          <w:lang w:val="es-AR"/>
        </w:rPr>
      </w:sdtEndPr>
      <w:sdtContent>
        <w:r>
          <w:rPr>
            <w:lang w:val="es-ES"/>
          </w:rPr>
          <w:t xml:space="preserve">Página | </w:t>
        </w:r>
        <w:r w:rsidR="00050CE5">
          <w:fldChar w:fldCharType="begin"/>
        </w:r>
        <w:r>
          <w:instrText>PAGE   \* MERGEFORMAT</w:instrText>
        </w:r>
        <w:r w:rsidR="00050CE5">
          <w:fldChar w:fldCharType="separate"/>
        </w:r>
        <w:r w:rsidR="00EA52F2" w:rsidRPr="00EA52F2">
          <w:rPr>
            <w:noProof/>
            <w:lang w:val="es-ES"/>
          </w:rPr>
          <w:t>1</w:t>
        </w:r>
        <w:r w:rsidR="00050CE5">
          <w:rPr>
            <w:noProof/>
            <w:lang w:val="es-ES"/>
          </w:rPr>
          <w:fldChar w:fldCharType="end"/>
        </w:r>
      </w:sdtContent>
    </w:sdt>
  </w:p>
  <w:p w:rsidR="001A7610" w:rsidRDefault="001A7610" w:rsidP="00BD3D5C">
    <w:pPr>
      <w:pStyle w:val="Piedepgina"/>
      <w:ind w:right="-1765" w:hanging="18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610" w:rsidRDefault="001A7610" w:rsidP="00E14B85">
      <w:r>
        <w:separator/>
      </w:r>
    </w:p>
  </w:footnote>
  <w:footnote w:type="continuationSeparator" w:id="0">
    <w:p w:rsidR="001A7610" w:rsidRDefault="001A7610" w:rsidP="00E14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610" w:rsidRDefault="003954A4" w:rsidP="00E14B85">
    <w:pPr>
      <w:pStyle w:val="Encabezado"/>
      <w:ind w:right="-1765" w:hanging="1800"/>
    </w:pPr>
    <w:r>
      <w:rPr>
        <w:noProof/>
      </w:rPr>
      <mc:AlternateContent>
        <mc:Choice Requires="wps">
          <w:drawing>
            <wp:anchor distT="0" distB="0" distL="114300" distR="114300" simplePos="0" relativeHeight="251659264" behindDoc="0" locked="0" layoutInCell="1" allowOverlap="1">
              <wp:simplePos x="0" y="0"/>
              <wp:positionH relativeFrom="column">
                <wp:posOffset>-752475</wp:posOffset>
              </wp:positionH>
              <wp:positionV relativeFrom="paragraph">
                <wp:posOffset>771525</wp:posOffset>
              </wp:positionV>
              <wp:extent cx="6724650" cy="38925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89255"/>
                      </a:xfrm>
                      <a:prstGeom prst="rect">
                        <a:avLst/>
                      </a:prstGeom>
                      <a:solidFill>
                        <a:srgbClr val="FFFFFF"/>
                      </a:solidFill>
                      <a:ln w="9525">
                        <a:noFill/>
                        <a:miter lim="800000"/>
                        <a:headEnd/>
                        <a:tailEnd/>
                      </a:ln>
                    </wps:spPr>
                    <wps:txbx>
                      <w:txbxContent>
                        <w:p w:rsidR="001A7610" w:rsidRPr="00F21F73" w:rsidRDefault="001A7610" w:rsidP="0086716C">
                          <w:pPr>
                            <w:rPr>
                              <w:b/>
                              <w:color w:val="808080" w:themeColor="background1" w:themeShade="80"/>
                            </w:rPr>
                          </w:pPr>
                          <w:r>
                            <w:rPr>
                              <w:b/>
                              <w:color w:val="808080" w:themeColor="background1" w:themeShade="80"/>
                            </w:rPr>
                            <w:t>Componente 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9.25pt;margin-top:60.75pt;width:529.5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" stroked="f">
              <v:textbox>
                <w:txbxContent>
                  <w:p w:rsidR="001A7610" w:rsidRPr="00F21F73" w:rsidRDefault="001A7610" w:rsidP="0086716C">
                    <w:pPr>
                      <w:rPr>
                        <w:b/>
                        <w:color w:val="808080" w:themeColor="background1" w:themeShade="80"/>
                      </w:rPr>
                    </w:pPr>
                    <w:r>
                      <w:rPr>
                        <w:b/>
                        <w:color w:val="808080" w:themeColor="background1" w:themeShade="80"/>
                      </w:rPr>
                      <w:t>Componente II</w:t>
                    </w:r>
                  </w:p>
                </w:txbxContent>
              </v:textbox>
            </v:shape>
          </w:pict>
        </mc:Fallback>
      </mc:AlternateContent>
    </w:r>
    <w:r w:rsidR="001A7610">
      <w:rPr>
        <w:noProof/>
      </w:rPr>
      <w:drawing>
        <wp:inline distT="0" distB="0" distL="0" distR="0">
          <wp:extent cx="7562850" cy="1314450"/>
          <wp:effectExtent l="0" t="0" r="0" b="0"/>
          <wp:docPr id="2" name="Imagen 1" descr="C:\Users\Usuario\AppData\Local\Microsoft\Windows\INetCache\Content.Word\membr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INetCache\Content.Word\membre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314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833"/>
    <w:multiLevelType w:val="hybridMultilevel"/>
    <w:tmpl w:val="8E2A8CC0"/>
    <w:lvl w:ilvl="0" w:tplc="65000F5C">
      <w:start w:val="1"/>
      <w:numFmt w:val="lowerRoman"/>
      <w:lvlText w:val="%1."/>
      <w:lvlJc w:val="left"/>
      <w:pPr>
        <w:tabs>
          <w:tab w:val="num" w:pos="1146"/>
        </w:tabs>
        <w:ind w:left="709" w:hanging="283"/>
      </w:pPr>
      <w:rPr>
        <w:rFonts w:hint="default"/>
      </w:rPr>
    </w:lvl>
    <w:lvl w:ilvl="1" w:tplc="9DBEEAD4">
      <w:start w:val="5"/>
      <w:numFmt w:val="decimal"/>
      <w:lvlText w:val="%2"/>
      <w:lvlJc w:val="left"/>
      <w:pPr>
        <w:ind w:left="1440" w:hanging="360"/>
      </w:pPr>
      <w:rPr>
        <w:rFonts w:hint="default"/>
      </w:rPr>
    </w:lvl>
    <w:lvl w:ilvl="2" w:tplc="0C0A001B">
      <w:start w:val="1"/>
      <w:numFmt w:val="lowerRoman"/>
      <w:lvlText w:val="%3."/>
      <w:lvlJc w:val="right"/>
      <w:pPr>
        <w:tabs>
          <w:tab w:val="num" w:pos="2160"/>
        </w:tabs>
        <w:ind w:left="2160" w:hanging="180"/>
      </w:pPr>
    </w:lvl>
    <w:lvl w:ilvl="3" w:tplc="4364B0C8">
      <w:start w:val="6"/>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A806171"/>
    <w:multiLevelType w:val="hybridMultilevel"/>
    <w:tmpl w:val="0CAA1490"/>
    <w:lvl w:ilvl="0" w:tplc="9476DD96">
      <w:start w:val="1"/>
      <w:numFmt w:val="lowerLetter"/>
      <w:lvlText w:val="%1)"/>
      <w:lvlJc w:val="left"/>
      <w:pPr>
        <w:tabs>
          <w:tab w:val="num" w:pos="3369"/>
        </w:tabs>
        <w:ind w:left="3369" w:hanging="675"/>
      </w:pPr>
      <w:rPr>
        <w:rFonts w:hint="default"/>
      </w:rPr>
    </w:lvl>
    <w:lvl w:ilvl="1" w:tplc="0C0A0019" w:tentative="1">
      <w:start w:val="1"/>
      <w:numFmt w:val="lowerLetter"/>
      <w:lvlText w:val="%2."/>
      <w:lvlJc w:val="left"/>
      <w:pPr>
        <w:tabs>
          <w:tab w:val="num" w:pos="1680"/>
        </w:tabs>
        <w:ind w:left="1680" w:hanging="360"/>
      </w:pPr>
    </w:lvl>
    <w:lvl w:ilvl="2" w:tplc="0C0A001B" w:tentative="1">
      <w:start w:val="1"/>
      <w:numFmt w:val="lowerRoman"/>
      <w:lvlText w:val="%3."/>
      <w:lvlJc w:val="right"/>
      <w:pPr>
        <w:tabs>
          <w:tab w:val="num" w:pos="2400"/>
        </w:tabs>
        <w:ind w:left="2400" w:hanging="180"/>
      </w:pPr>
    </w:lvl>
    <w:lvl w:ilvl="3" w:tplc="0C0A000F" w:tentative="1">
      <w:start w:val="1"/>
      <w:numFmt w:val="decimal"/>
      <w:lvlText w:val="%4."/>
      <w:lvlJc w:val="left"/>
      <w:pPr>
        <w:tabs>
          <w:tab w:val="num" w:pos="3120"/>
        </w:tabs>
        <w:ind w:left="3120" w:hanging="360"/>
      </w:pPr>
    </w:lvl>
    <w:lvl w:ilvl="4" w:tplc="0C0A0019" w:tentative="1">
      <w:start w:val="1"/>
      <w:numFmt w:val="lowerLetter"/>
      <w:lvlText w:val="%5."/>
      <w:lvlJc w:val="left"/>
      <w:pPr>
        <w:tabs>
          <w:tab w:val="num" w:pos="3840"/>
        </w:tabs>
        <w:ind w:left="3840" w:hanging="360"/>
      </w:pPr>
    </w:lvl>
    <w:lvl w:ilvl="5" w:tplc="0C0A001B" w:tentative="1">
      <w:start w:val="1"/>
      <w:numFmt w:val="lowerRoman"/>
      <w:lvlText w:val="%6."/>
      <w:lvlJc w:val="right"/>
      <w:pPr>
        <w:tabs>
          <w:tab w:val="num" w:pos="4560"/>
        </w:tabs>
        <w:ind w:left="4560" w:hanging="180"/>
      </w:pPr>
    </w:lvl>
    <w:lvl w:ilvl="6" w:tplc="0C0A000F" w:tentative="1">
      <w:start w:val="1"/>
      <w:numFmt w:val="decimal"/>
      <w:lvlText w:val="%7."/>
      <w:lvlJc w:val="left"/>
      <w:pPr>
        <w:tabs>
          <w:tab w:val="num" w:pos="5280"/>
        </w:tabs>
        <w:ind w:left="5280" w:hanging="360"/>
      </w:pPr>
    </w:lvl>
    <w:lvl w:ilvl="7" w:tplc="0C0A0019" w:tentative="1">
      <w:start w:val="1"/>
      <w:numFmt w:val="lowerLetter"/>
      <w:lvlText w:val="%8."/>
      <w:lvlJc w:val="left"/>
      <w:pPr>
        <w:tabs>
          <w:tab w:val="num" w:pos="6000"/>
        </w:tabs>
        <w:ind w:left="6000" w:hanging="360"/>
      </w:pPr>
    </w:lvl>
    <w:lvl w:ilvl="8" w:tplc="0C0A001B" w:tentative="1">
      <w:start w:val="1"/>
      <w:numFmt w:val="lowerRoman"/>
      <w:lvlText w:val="%9."/>
      <w:lvlJc w:val="right"/>
      <w:pPr>
        <w:tabs>
          <w:tab w:val="num" w:pos="6720"/>
        </w:tabs>
        <w:ind w:left="6720" w:hanging="180"/>
      </w:pPr>
    </w:lvl>
  </w:abstractNum>
  <w:abstractNum w:abstractNumId="2">
    <w:nsid w:val="1DE9375D"/>
    <w:multiLevelType w:val="hybridMultilevel"/>
    <w:tmpl w:val="2ECEFA56"/>
    <w:lvl w:ilvl="0" w:tplc="73982E64">
      <w:start w:val="1"/>
      <w:numFmt w:val="bullet"/>
      <w:lvlText w:val="-"/>
      <w:lvlJc w:val="left"/>
      <w:pPr>
        <w:tabs>
          <w:tab w:val="num" w:pos="2440"/>
        </w:tabs>
        <w:ind w:left="2440" w:hanging="360"/>
      </w:pPr>
      <w:rPr>
        <w:rFonts w:hAnsi="Symbol" w:hint="eastAsia"/>
      </w:rPr>
    </w:lvl>
    <w:lvl w:ilvl="1" w:tplc="0C0A0001">
      <w:start w:val="1"/>
      <w:numFmt w:val="bullet"/>
      <w:lvlText w:val=""/>
      <w:lvlJc w:val="left"/>
      <w:pPr>
        <w:tabs>
          <w:tab w:val="num" w:pos="2438"/>
        </w:tabs>
        <w:ind w:left="2438" w:hanging="360"/>
      </w:pPr>
      <w:rPr>
        <w:rFonts w:ascii="Symbol" w:hAnsi="Symbol" w:hint="default"/>
      </w:rPr>
    </w:lvl>
    <w:lvl w:ilvl="2" w:tplc="0C0A0005">
      <w:start w:val="1"/>
      <w:numFmt w:val="bullet"/>
      <w:lvlText w:val=""/>
      <w:lvlJc w:val="left"/>
      <w:pPr>
        <w:tabs>
          <w:tab w:val="num" w:pos="2156"/>
        </w:tabs>
        <w:ind w:left="2156" w:hanging="360"/>
      </w:pPr>
      <w:rPr>
        <w:rFonts w:ascii="Wingdings" w:hAnsi="Wingdings" w:hint="default"/>
      </w:rPr>
    </w:lvl>
    <w:lvl w:ilvl="3" w:tplc="0C0A0001" w:tentative="1">
      <w:start w:val="1"/>
      <w:numFmt w:val="bullet"/>
      <w:lvlText w:val=""/>
      <w:lvlJc w:val="left"/>
      <w:pPr>
        <w:tabs>
          <w:tab w:val="num" w:pos="2876"/>
        </w:tabs>
        <w:ind w:left="2876" w:hanging="360"/>
      </w:pPr>
      <w:rPr>
        <w:rFonts w:ascii="Symbol" w:hAnsi="Symbol" w:hint="default"/>
      </w:rPr>
    </w:lvl>
    <w:lvl w:ilvl="4" w:tplc="0C0A0003" w:tentative="1">
      <w:start w:val="1"/>
      <w:numFmt w:val="bullet"/>
      <w:lvlText w:val="o"/>
      <w:lvlJc w:val="left"/>
      <w:pPr>
        <w:tabs>
          <w:tab w:val="num" w:pos="3596"/>
        </w:tabs>
        <w:ind w:left="3596" w:hanging="360"/>
      </w:pPr>
      <w:rPr>
        <w:rFonts w:ascii="Courier New" w:hAnsi="Courier New" w:hint="default"/>
      </w:rPr>
    </w:lvl>
    <w:lvl w:ilvl="5" w:tplc="0C0A0005" w:tentative="1">
      <w:start w:val="1"/>
      <w:numFmt w:val="bullet"/>
      <w:lvlText w:val=""/>
      <w:lvlJc w:val="left"/>
      <w:pPr>
        <w:tabs>
          <w:tab w:val="num" w:pos="4316"/>
        </w:tabs>
        <w:ind w:left="4316" w:hanging="360"/>
      </w:pPr>
      <w:rPr>
        <w:rFonts w:ascii="Wingdings" w:hAnsi="Wingdings" w:hint="default"/>
      </w:rPr>
    </w:lvl>
    <w:lvl w:ilvl="6" w:tplc="0C0A0001" w:tentative="1">
      <w:start w:val="1"/>
      <w:numFmt w:val="bullet"/>
      <w:lvlText w:val=""/>
      <w:lvlJc w:val="left"/>
      <w:pPr>
        <w:tabs>
          <w:tab w:val="num" w:pos="5036"/>
        </w:tabs>
        <w:ind w:left="5036" w:hanging="360"/>
      </w:pPr>
      <w:rPr>
        <w:rFonts w:ascii="Symbol" w:hAnsi="Symbol" w:hint="default"/>
      </w:rPr>
    </w:lvl>
    <w:lvl w:ilvl="7" w:tplc="0C0A0003" w:tentative="1">
      <w:start w:val="1"/>
      <w:numFmt w:val="bullet"/>
      <w:lvlText w:val="o"/>
      <w:lvlJc w:val="left"/>
      <w:pPr>
        <w:tabs>
          <w:tab w:val="num" w:pos="5756"/>
        </w:tabs>
        <w:ind w:left="5756" w:hanging="360"/>
      </w:pPr>
      <w:rPr>
        <w:rFonts w:ascii="Courier New" w:hAnsi="Courier New" w:hint="default"/>
      </w:rPr>
    </w:lvl>
    <w:lvl w:ilvl="8" w:tplc="0C0A0005" w:tentative="1">
      <w:start w:val="1"/>
      <w:numFmt w:val="bullet"/>
      <w:lvlText w:val=""/>
      <w:lvlJc w:val="left"/>
      <w:pPr>
        <w:tabs>
          <w:tab w:val="num" w:pos="6476"/>
        </w:tabs>
        <w:ind w:left="6476" w:hanging="360"/>
      </w:pPr>
      <w:rPr>
        <w:rFonts w:ascii="Wingdings" w:hAnsi="Wingdings" w:hint="default"/>
      </w:rPr>
    </w:lvl>
  </w:abstractNum>
  <w:abstractNum w:abstractNumId="3">
    <w:nsid w:val="27EA7419"/>
    <w:multiLevelType w:val="hybridMultilevel"/>
    <w:tmpl w:val="6C44F2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A4E259A"/>
    <w:multiLevelType w:val="hybridMultilevel"/>
    <w:tmpl w:val="A0A2E48E"/>
    <w:lvl w:ilvl="0" w:tplc="0C0A0001">
      <w:start w:val="1"/>
      <w:numFmt w:val="bullet"/>
      <w:lvlText w:val=""/>
      <w:lvlJc w:val="left"/>
      <w:pPr>
        <w:tabs>
          <w:tab w:val="num" w:pos="1637"/>
        </w:tabs>
        <w:ind w:left="1637"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5">
    <w:nsid w:val="2EEA7827"/>
    <w:multiLevelType w:val="hybridMultilevel"/>
    <w:tmpl w:val="660A2A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5193D1B"/>
    <w:multiLevelType w:val="hybridMultilevel"/>
    <w:tmpl w:val="0A26AF4A"/>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53C02AB"/>
    <w:multiLevelType w:val="multilevel"/>
    <w:tmpl w:val="474C951E"/>
    <w:lvl w:ilvl="0">
      <w:start w:val="1"/>
      <w:numFmt w:val="bullet"/>
      <w:lvlText w:val="-"/>
      <w:lvlJc w:val="left"/>
      <w:pPr>
        <w:tabs>
          <w:tab w:val="num" w:pos="360"/>
        </w:tabs>
        <w:ind w:left="360" w:hanging="360"/>
      </w:pPr>
      <w:rPr>
        <w:rFonts w:hAnsi="Symbol" w:hint="eastAsia"/>
      </w:rPr>
    </w:lvl>
    <w:lvl w:ilvl="1">
      <w:start w:val="1"/>
      <w:numFmt w:val="bullet"/>
      <w:lvlText w:val=""/>
      <w:lvlJc w:val="left"/>
      <w:pPr>
        <w:tabs>
          <w:tab w:val="num" w:pos="2438"/>
        </w:tabs>
        <w:ind w:left="2438"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A17564B"/>
    <w:multiLevelType w:val="hybridMultilevel"/>
    <w:tmpl w:val="EEE66BAC"/>
    <w:lvl w:ilvl="0" w:tplc="1982DF6C">
      <w:start w:val="7"/>
      <w:numFmt w:val="lowerLetter"/>
      <w:lvlText w:val="%1)"/>
      <w:lvlJc w:val="left"/>
      <w:pPr>
        <w:ind w:left="960" w:hanging="360"/>
      </w:pPr>
      <w:rPr>
        <w:rFonts w:hint="default"/>
      </w:rPr>
    </w:lvl>
    <w:lvl w:ilvl="1" w:tplc="2C0A0019" w:tentative="1">
      <w:start w:val="1"/>
      <w:numFmt w:val="lowerLetter"/>
      <w:lvlText w:val="%2."/>
      <w:lvlJc w:val="left"/>
      <w:pPr>
        <w:ind w:left="1680" w:hanging="360"/>
      </w:pPr>
    </w:lvl>
    <w:lvl w:ilvl="2" w:tplc="2C0A001B" w:tentative="1">
      <w:start w:val="1"/>
      <w:numFmt w:val="lowerRoman"/>
      <w:lvlText w:val="%3."/>
      <w:lvlJc w:val="right"/>
      <w:pPr>
        <w:ind w:left="2400" w:hanging="180"/>
      </w:pPr>
    </w:lvl>
    <w:lvl w:ilvl="3" w:tplc="2C0A000F" w:tentative="1">
      <w:start w:val="1"/>
      <w:numFmt w:val="decimal"/>
      <w:lvlText w:val="%4."/>
      <w:lvlJc w:val="left"/>
      <w:pPr>
        <w:ind w:left="3120" w:hanging="360"/>
      </w:pPr>
    </w:lvl>
    <w:lvl w:ilvl="4" w:tplc="2C0A0019" w:tentative="1">
      <w:start w:val="1"/>
      <w:numFmt w:val="lowerLetter"/>
      <w:lvlText w:val="%5."/>
      <w:lvlJc w:val="left"/>
      <w:pPr>
        <w:ind w:left="3840" w:hanging="360"/>
      </w:pPr>
    </w:lvl>
    <w:lvl w:ilvl="5" w:tplc="2C0A001B" w:tentative="1">
      <w:start w:val="1"/>
      <w:numFmt w:val="lowerRoman"/>
      <w:lvlText w:val="%6."/>
      <w:lvlJc w:val="right"/>
      <w:pPr>
        <w:ind w:left="4560" w:hanging="180"/>
      </w:pPr>
    </w:lvl>
    <w:lvl w:ilvl="6" w:tplc="2C0A000F" w:tentative="1">
      <w:start w:val="1"/>
      <w:numFmt w:val="decimal"/>
      <w:lvlText w:val="%7."/>
      <w:lvlJc w:val="left"/>
      <w:pPr>
        <w:ind w:left="5280" w:hanging="360"/>
      </w:pPr>
    </w:lvl>
    <w:lvl w:ilvl="7" w:tplc="2C0A0019" w:tentative="1">
      <w:start w:val="1"/>
      <w:numFmt w:val="lowerLetter"/>
      <w:lvlText w:val="%8."/>
      <w:lvlJc w:val="left"/>
      <w:pPr>
        <w:ind w:left="6000" w:hanging="360"/>
      </w:pPr>
    </w:lvl>
    <w:lvl w:ilvl="8" w:tplc="2C0A001B" w:tentative="1">
      <w:start w:val="1"/>
      <w:numFmt w:val="lowerRoman"/>
      <w:lvlText w:val="%9."/>
      <w:lvlJc w:val="right"/>
      <w:pPr>
        <w:ind w:left="6720" w:hanging="180"/>
      </w:pPr>
    </w:lvl>
  </w:abstractNum>
  <w:abstractNum w:abstractNumId="9">
    <w:nsid w:val="3EF86559"/>
    <w:multiLevelType w:val="hybridMultilevel"/>
    <w:tmpl w:val="A9F6C4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FC4706C"/>
    <w:multiLevelType w:val="multilevel"/>
    <w:tmpl w:val="7FE8453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F0758C3"/>
    <w:multiLevelType w:val="multilevel"/>
    <w:tmpl w:val="BA4473DA"/>
    <w:lvl w:ilvl="0">
      <w:start w:val="4"/>
      <w:numFmt w:val="decimal"/>
      <w:lvlText w:val="%1."/>
      <w:lvlJc w:val="left"/>
      <w:pPr>
        <w:tabs>
          <w:tab w:val="num" w:pos="570"/>
        </w:tabs>
        <w:ind w:left="570" w:hanging="570"/>
      </w:pPr>
      <w:rPr>
        <w:rFonts w:hint="default"/>
        <w:b/>
      </w:rPr>
    </w:lvl>
    <w:lvl w:ilvl="1">
      <w:start w:val="1"/>
      <w:numFmt w:val="bullet"/>
      <w:lvlText w:val="-"/>
      <w:lvlJc w:val="left"/>
      <w:pPr>
        <w:tabs>
          <w:tab w:val="num" w:pos="786"/>
        </w:tabs>
        <w:ind w:left="786" w:hanging="360"/>
      </w:pPr>
      <w:rPr>
        <w:rFonts w:hAnsi="Symbol" w:hint="eastAsia"/>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2358"/>
        </w:tabs>
        <w:ind w:left="2358" w:hanging="108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570"/>
        </w:tabs>
        <w:ind w:left="3570" w:hanging="144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782"/>
        </w:tabs>
        <w:ind w:left="4782" w:hanging="180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12">
    <w:nsid w:val="773A50DC"/>
    <w:multiLevelType w:val="multilevel"/>
    <w:tmpl w:val="8A9048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FD97D24"/>
    <w:multiLevelType w:val="multilevel"/>
    <w:tmpl w:val="0D0A9338"/>
    <w:lvl w:ilvl="0">
      <w:start w:val="2"/>
      <w:numFmt w:val="decimal"/>
      <w:lvlText w:val="%1."/>
      <w:lvlJc w:val="left"/>
      <w:pPr>
        <w:tabs>
          <w:tab w:val="num" w:pos="720"/>
        </w:tabs>
        <w:ind w:left="720" w:hanging="360"/>
      </w:pPr>
      <w:rPr>
        <w:rFonts w:ascii="Arial Narrow" w:hAnsi="Arial Narrow" w:hint="default"/>
        <w:sz w:val="36"/>
        <w:szCs w:val="36"/>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12"/>
  </w:num>
  <w:num w:numId="2">
    <w:abstractNumId w:val="11"/>
  </w:num>
  <w:num w:numId="3">
    <w:abstractNumId w:val="0"/>
  </w:num>
  <w:num w:numId="4">
    <w:abstractNumId w:val="1"/>
  </w:num>
  <w:num w:numId="5">
    <w:abstractNumId w:val="2"/>
  </w:num>
  <w:num w:numId="6">
    <w:abstractNumId w:val="7"/>
  </w:num>
  <w:num w:numId="7">
    <w:abstractNumId w:val="4"/>
  </w:num>
  <w:num w:numId="8">
    <w:abstractNumId w:val="6"/>
  </w:num>
  <w:num w:numId="9">
    <w:abstractNumId w:val="13"/>
  </w:num>
  <w:num w:numId="10">
    <w:abstractNumId w:val="5"/>
  </w:num>
  <w:num w:numId="11">
    <w:abstractNumId w:val="9"/>
  </w:num>
  <w:num w:numId="12">
    <w:abstractNumId w:val="3"/>
  </w:num>
  <w:num w:numId="13">
    <w:abstractNumId w:val="8"/>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defaultTabStop w:val="720"/>
  <w:hyphenationZone w:val="425"/>
  <w:characterSpacingControl w:val="doNotCompress"/>
  <w:hdrShapeDefaults>
    <o:shapedefaults v:ext="edit" spidmax="1024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68"/>
    <w:rsid w:val="00001193"/>
    <w:rsid w:val="000117E0"/>
    <w:rsid w:val="00011821"/>
    <w:rsid w:val="00015EB8"/>
    <w:rsid w:val="00027F37"/>
    <w:rsid w:val="00045ED3"/>
    <w:rsid w:val="000465AE"/>
    <w:rsid w:val="00047112"/>
    <w:rsid w:val="00050CE5"/>
    <w:rsid w:val="000616A9"/>
    <w:rsid w:val="00080F48"/>
    <w:rsid w:val="00090C75"/>
    <w:rsid w:val="0009531C"/>
    <w:rsid w:val="000960BC"/>
    <w:rsid w:val="000A6171"/>
    <w:rsid w:val="000B1439"/>
    <w:rsid w:val="000B44F5"/>
    <w:rsid w:val="000C410B"/>
    <w:rsid w:val="000E5DEB"/>
    <w:rsid w:val="000F43F0"/>
    <w:rsid w:val="000F53D6"/>
    <w:rsid w:val="000F5F64"/>
    <w:rsid w:val="00100B01"/>
    <w:rsid w:val="00102B52"/>
    <w:rsid w:val="00117ED6"/>
    <w:rsid w:val="00136084"/>
    <w:rsid w:val="00145A63"/>
    <w:rsid w:val="00153108"/>
    <w:rsid w:val="001631A9"/>
    <w:rsid w:val="0016424B"/>
    <w:rsid w:val="00190310"/>
    <w:rsid w:val="00192FB8"/>
    <w:rsid w:val="0019376C"/>
    <w:rsid w:val="0019589B"/>
    <w:rsid w:val="001A0C07"/>
    <w:rsid w:val="001A3075"/>
    <w:rsid w:val="001A3898"/>
    <w:rsid w:val="001A7610"/>
    <w:rsid w:val="001A78AA"/>
    <w:rsid w:val="001B3BEC"/>
    <w:rsid w:val="001B3C67"/>
    <w:rsid w:val="001B44DE"/>
    <w:rsid w:val="001C36DB"/>
    <w:rsid w:val="001C36EF"/>
    <w:rsid w:val="001C57D7"/>
    <w:rsid w:val="001D1646"/>
    <w:rsid w:val="001D2C50"/>
    <w:rsid w:val="001E557F"/>
    <w:rsid w:val="001F3A55"/>
    <w:rsid w:val="001F4449"/>
    <w:rsid w:val="001F4F28"/>
    <w:rsid w:val="001F59C3"/>
    <w:rsid w:val="001F6FD8"/>
    <w:rsid w:val="00202BE7"/>
    <w:rsid w:val="00204714"/>
    <w:rsid w:val="00223668"/>
    <w:rsid w:val="002256B3"/>
    <w:rsid w:val="002306BB"/>
    <w:rsid w:val="002465C3"/>
    <w:rsid w:val="00246C20"/>
    <w:rsid w:val="002507F2"/>
    <w:rsid w:val="00251318"/>
    <w:rsid w:val="002540DF"/>
    <w:rsid w:val="00262670"/>
    <w:rsid w:val="002629CE"/>
    <w:rsid w:val="00267D2A"/>
    <w:rsid w:val="00274255"/>
    <w:rsid w:val="0027567F"/>
    <w:rsid w:val="00281052"/>
    <w:rsid w:val="00284223"/>
    <w:rsid w:val="00292EAC"/>
    <w:rsid w:val="002979F9"/>
    <w:rsid w:val="002A0D2A"/>
    <w:rsid w:val="002A1D85"/>
    <w:rsid w:val="002C1B3F"/>
    <w:rsid w:val="002C3292"/>
    <w:rsid w:val="002C6197"/>
    <w:rsid w:val="002D4355"/>
    <w:rsid w:val="002E421C"/>
    <w:rsid w:val="002F065A"/>
    <w:rsid w:val="002F34E0"/>
    <w:rsid w:val="002F500D"/>
    <w:rsid w:val="00316283"/>
    <w:rsid w:val="00332B30"/>
    <w:rsid w:val="00343B86"/>
    <w:rsid w:val="003442BA"/>
    <w:rsid w:val="00351D5A"/>
    <w:rsid w:val="003539BD"/>
    <w:rsid w:val="00356F9A"/>
    <w:rsid w:val="00363B82"/>
    <w:rsid w:val="00392318"/>
    <w:rsid w:val="00394CC7"/>
    <w:rsid w:val="00395077"/>
    <w:rsid w:val="003954A4"/>
    <w:rsid w:val="003A273F"/>
    <w:rsid w:val="003A4640"/>
    <w:rsid w:val="003B7438"/>
    <w:rsid w:val="003E1233"/>
    <w:rsid w:val="003E4F79"/>
    <w:rsid w:val="003F1C92"/>
    <w:rsid w:val="00411917"/>
    <w:rsid w:val="00422850"/>
    <w:rsid w:val="0043077E"/>
    <w:rsid w:val="00446DE2"/>
    <w:rsid w:val="00456B77"/>
    <w:rsid w:val="00461719"/>
    <w:rsid w:val="0046448E"/>
    <w:rsid w:val="00467D93"/>
    <w:rsid w:val="00474C61"/>
    <w:rsid w:val="0047576A"/>
    <w:rsid w:val="004813D7"/>
    <w:rsid w:val="00492080"/>
    <w:rsid w:val="004A09FE"/>
    <w:rsid w:val="004A28F0"/>
    <w:rsid w:val="004B41CA"/>
    <w:rsid w:val="00513789"/>
    <w:rsid w:val="0051435F"/>
    <w:rsid w:val="00517FA2"/>
    <w:rsid w:val="00520F4E"/>
    <w:rsid w:val="00524A42"/>
    <w:rsid w:val="00526232"/>
    <w:rsid w:val="0055025B"/>
    <w:rsid w:val="00557D0B"/>
    <w:rsid w:val="005605F8"/>
    <w:rsid w:val="0056077A"/>
    <w:rsid w:val="0056160C"/>
    <w:rsid w:val="00572214"/>
    <w:rsid w:val="0057696B"/>
    <w:rsid w:val="00584777"/>
    <w:rsid w:val="00586E50"/>
    <w:rsid w:val="00592FF7"/>
    <w:rsid w:val="00594CB8"/>
    <w:rsid w:val="005967C0"/>
    <w:rsid w:val="005A4912"/>
    <w:rsid w:val="005B230D"/>
    <w:rsid w:val="005C7085"/>
    <w:rsid w:val="005C799D"/>
    <w:rsid w:val="005D1DBF"/>
    <w:rsid w:val="005E446A"/>
    <w:rsid w:val="005E60CC"/>
    <w:rsid w:val="005F3878"/>
    <w:rsid w:val="005F3C9D"/>
    <w:rsid w:val="00602641"/>
    <w:rsid w:val="00631A16"/>
    <w:rsid w:val="00635B1A"/>
    <w:rsid w:val="00643532"/>
    <w:rsid w:val="006611A6"/>
    <w:rsid w:val="00662F3B"/>
    <w:rsid w:val="0066539A"/>
    <w:rsid w:val="00666DA9"/>
    <w:rsid w:val="00673E68"/>
    <w:rsid w:val="00674A97"/>
    <w:rsid w:val="00674DD9"/>
    <w:rsid w:val="00681713"/>
    <w:rsid w:val="00683CE0"/>
    <w:rsid w:val="00684ED7"/>
    <w:rsid w:val="006855BD"/>
    <w:rsid w:val="00696C65"/>
    <w:rsid w:val="006B1318"/>
    <w:rsid w:val="006B5A8C"/>
    <w:rsid w:val="006C3235"/>
    <w:rsid w:val="006C3D12"/>
    <w:rsid w:val="006D0068"/>
    <w:rsid w:val="006D46EF"/>
    <w:rsid w:val="006D502A"/>
    <w:rsid w:val="006D6029"/>
    <w:rsid w:val="006E16DC"/>
    <w:rsid w:val="006E2E01"/>
    <w:rsid w:val="006F3678"/>
    <w:rsid w:val="006F4EA3"/>
    <w:rsid w:val="00703299"/>
    <w:rsid w:val="0070609E"/>
    <w:rsid w:val="007315DF"/>
    <w:rsid w:val="00731C9C"/>
    <w:rsid w:val="007414FA"/>
    <w:rsid w:val="00752392"/>
    <w:rsid w:val="00761222"/>
    <w:rsid w:val="00762BE2"/>
    <w:rsid w:val="00766846"/>
    <w:rsid w:val="0077329C"/>
    <w:rsid w:val="007770BC"/>
    <w:rsid w:val="00784CC4"/>
    <w:rsid w:val="0078564E"/>
    <w:rsid w:val="007A45FC"/>
    <w:rsid w:val="007A4F24"/>
    <w:rsid w:val="007B0995"/>
    <w:rsid w:val="007B7199"/>
    <w:rsid w:val="007C0951"/>
    <w:rsid w:val="007C112B"/>
    <w:rsid w:val="007C296B"/>
    <w:rsid w:val="007D33EA"/>
    <w:rsid w:val="007E48BC"/>
    <w:rsid w:val="007F68BE"/>
    <w:rsid w:val="00803B07"/>
    <w:rsid w:val="00803F01"/>
    <w:rsid w:val="00804750"/>
    <w:rsid w:val="008120C6"/>
    <w:rsid w:val="00812E67"/>
    <w:rsid w:val="00815F05"/>
    <w:rsid w:val="00836CCC"/>
    <w:rsid w:val="008401C0"/>
    <w:rsid w:val="00851FC4"/>
    <w:rsid w:val="00853E6B"/>
    <w:rsid w:val="00855FF7"/>
    <w:rsid w:val="0086716C"/>
    <w:rsid w:val="008802E9"/>
    <w:rsid w:val="008835A9"/>
    <w:rsid w:val="008A23ED"/>
    <w:rsid w:val="008A2FF3"/>
    <w:rsid w:val="008B0FE1"/>
    <w:rsid w:val="008B4967"/>
    <w:rsid w:val="008B5E54"/>
    <w:rsid w:val="008C0170"/>
    <w:rsid w:val="008F0BFB"/>
    <w:rsid w:val="008F50B7"/>
    <w:rsid w:val="00900385"/>
    <w:rsid w:val="009026C4"/>
    <w:rsid w:val="0090651D"/>
    <w:rsid w:val="00907D27"/>
    <w:rsid w:val="009147F7"/>
    <w:rsid w:val="00916165"/>
    <w:rsid w:val="00933FE1"/>
    <w:rsid w:val="0094598C"/>
    <w:rsid w:val="0094650E"/>
    <w:rsid w:val="009467BC"/>
    <w:rsid w:val="00947F26"/>
    <w:rsid w:val="00954DBA"/>
    <w:rsid w:val="009633DA"/>
    <w:rsid w:val="00971C68"/>
    <w:rsid w:val="00971D48"/>
    <w:rsid w:val="009841F3"/>
    <w:rsid w:val="00985B07"/>
    <w:rsid w:val="00990AD7"/>
    <w:rsid w:val="009956F3"/>
    <w:rsid w:val="009A08D7"/>
    <w:rsid w:val="009A0EC3"/>
    <w:rsid w:val="009C32BD"/>
    <w:rsid w:val="009C32C1"/>
    <w:rsid w:val="009D19BA"/>
    <w:rsid w:val="009D6F76"/>
    <w:rsid w:val="009E115F"/>
    <w:rsid w:val="009E436F"/>
    <w:rsid w:val="009F0F1F"/>
    <w:rsid w:val="009F7F24"/>
    <w:rsid w:val="00A01170"/>
    <w:rsid w:val="00A01ABA"/>
    <w:rsid w:val="00A01F23"/>
    <w:rsid w:val="00A02D13"/>
    <w:rsid w:val="00A0455B"/>
    <w:rsid w:val="00A051BF"/>
    <w:rsid w:val="00A10C0A"/>
    <w:rsid w:val="00A1426E"/>
    <w:rsid w:val="00A156A8"/>
    <w:rsid w:val="00A206ED"/>
    <w:rsid w:val="00A406E8"/>
    <w:rsid w:val="00A408A2"/>
    <w:rsid w:val="00A50D14"/>
    <w:rsid w:val="00A6367D"/>
    <w:rsid w:val="00A73371"/>
    <w:rsid w:val="00A77453"/>
    <w:rsid w:val="00A81CF6"/>
    <w:rsid w:val="00A91C84"/>
    <w:rsid w:val="00AA10BF"/>
    <w:rsid w:val="00AA1115"/>
    <w:rsid w:val="00AA2ABA"/>
    <w:rsid w:val="00AB2D1A"/>
    <w:rsid w:val="00AB3C7C"/>
    <w:rsid w:val="00AD2C44"/>
    <w:rsid w:val="00AD6175"/>
    <w:rsid w:val="00AE09C6"/>
    <w:rsid w:val="00AF0A8C"/>
    <w:rsid w:val="00B03704"/>
    <w:rsid w:val="00B12542"/>
    <w:rsid w:val="00B25C3F"/>
    <w:rsid w:val="00B35168"/>
    <w:rsid w:val="00B35352"/>
    <w:rsid w:val="00B367C6"/>
    <w:rsid w:val="00B37E50"/>
    <w:rsid w:val="00B518C7"/>
    <w:rsid w:val="00B5200F"/>
    <w:rsid w:val="00B554CF"/>
    <w:rsid w:val="00B64E39"/>
    <w:rsid w:val="00B66EDE"/>
    <w:rsid w:val="00B7537A"/>
    <w:rsid w:val="00B76E5D"/>
    <w:rsid w:val="00B779A6"/>
    <w:rsid w:val="00B95A84"/>
    <w:rsid w:val="00BB064D"/>
    <w:rsid w:val="00BC0ABB"/>
    <w:rsid w:val="00BC1C1D"/>
    <w:rsid w:val="00BC1C3E"/>
    <w:rsid w:val="00BD0AC0"/>
    <w:rsid w:val="00BD2115"/>
    <w:rsid w:val="00BD3D5C"/>
    <w:rsid w:val="00BD542B"/>
    <w:rsid w:val="00BF049A"/>
    <w:rsid w:val="00BF60A0"/>
    <w:rsid w:val="00C0402E"/>
    <w:rsid w:val="00C07B28"/>
    <w:rsid w:val="00C1200C"/>
    <w:rsid w:val="00C174EC"/>
    <w:rsid w:val="00C34153"/>
    <w:rsid w:val="00C4693C"/>
    <w:rsid w:val="00C5223B"/>
    <w:rsid w:val="00C964C5"/>
    <w:rsid w:val="00C97308"/>
    <w:rsid w:val="00CA09E2"/>
    <w:rsid w:val="00CB2302"/>
    <w:rsid w:val="00CB242F"/>
    <w:rsid w:val="00CB2788"/>
    <w:rsid w:val="00CB3F67"/>
    <w:rsid w:val="00CB7A9A"/>
    <w:rsid w:val="00CB7B05"/>
    <w:rsid w:val="00CC004A"/>
    <w:rsid w:val="00CC5A8C"/>
    <w:rsid w:val="00CD191E"/>
    <w:rsid w:val="00CE0A68"/>
    <w:rsid w:val="00CE39C3"/>
    <w:rsid w:val="00CE5775"/>
    <w:rsid w:val="00CE7E87"/>
    <w:rsid w:val="00CF75EC"/>
    <w:rsid w:val="00D04646"/>
    <w:rsid w:val="00D23665"/>
    <w:rsid w:val="00D26577"/>
    <w:rsid w:val="00D26CF3"/>
    <w:rsid w:val="00D42B06"/>
    <w:rsid w:val="00D4728F"/>
    <w:rsid w:val="00D50F20"/>
    <w:rsid w:val="00D523CC"/>
    <w:rsid w:val="00D54245"/>
    <w:rsid w:val="00D55CDA"/>
    <w:rsid w:val="00D60F9E"/>
    <w:rsid w:val="00D70120"/>
    <w:rsid w:val="00D716EF"/>
    <w:rsid w:val="00D76AC8"/>
    <w:rsid w:val="00D922C5"/>
    <w:rsid w:val="00D942C8"/>
    <w:rsid w:val="00DA56B2"/>
    <w:rsid w:val="00DA63F1"/>
    <w:rsid w:val="00DA6FE7"/>
    <w:rsid w:val="00DB04BF"/>
    <w:rsid w:val="00DC02B6"/>
    <w:rsid w:val="00DC2B30"/>
    <w:rsid w:val="00DD3B67"/>
    <w:rsid w:val="00DD4662"/>
    <w:rsid w:val="00DD5840"/>
    <w:rsid w:val="00DE194A"/>
    <w:rsid w:val="00DE350B"/>
    <w:rsid w:val="00DF03D5"/>
    <w:rsid w:val="00DF1A9A"/>
    <w:rsid w:val="00DF357A"/>
    <w:rsid w:val="00DF3B80"/>
    <w:rsid w:val="00DF5DD0"/>
    <w:rsid w:val="00DF5E3A"/>
    <w:rsid w:val="00E009AC"/>
    <w:rsid w:val="00E1453B"/>
    <w:rsid w:val="00E1491B"/>
    <w:rsid w:val="00E14ACA"/>
    <w:rsid w:val="00E14B85"/>
    <w:rsid w:val="00E50D47"/>
    <w:rsid w:val="00E558CB"/>
    <w:rsid w:val="00E65FE8"/>
    <w:rsid w:val="00E7197B"/>
    <w:rsid w:val="00E73F18"/>
    <w:rsid w:val="00E8015D"/>
    <w:rsid w:val="00E822CC"/>
    <w:rsid w:val="00E82D8C"/>
    <w:rsid w:val="00E83A5A"/>
    <w:rsid w:val="00EA52F2"/>
    <w:rsid w:val="00EA7BB2"/>
    <w:rsid w:val="00EB4F78"/>
    <w:rsid w:val="00ED0E9A"/>
    <w:rsid w:val="00ED2F3F"/>
    <w:rsid w:val="00EE37AC"/>
    <w:rsid w:val="00EE5CC3"/>
    <w:rsid w:val="00EE6190"/>
    <w:rsid w:val="00EF1800"/>
    <w:rsid w:val="00EF60DA"/>
    <w:rsid w:val="00F039DE"/>
    <w:rsid w:val="00F06B3F"/>
    <w:rsid w:val="00F20079"/>
    <w:rsid w:val="00F21F73"/>
    <w:rsid w:val="00F23484"/>
    <w:rsid w:val="00F26D56"/>
    <w:rsid w:val="00F33EDB"/>
    <w:rsid w:val="00F43272"/>
    <w:rsid w:val="00F47C2F"/>
    <w:rsid w:val="00F548FC"/>
    <w:rsid w:val="00F66F2A"/>
    <w:rsid w:val="00F6712E"/>
    <w:rsid w:val="00F675BD"/>
    <w:rsid w:val="00F74338"/>
    <w:rsid w:val="00F7777D"/>
    <w:rsid w:val="00F806B5"/>
    <w:rsid w:val="00F81CFD"/>
    <w:rsid w:val="00F8235D"/>
    <w:rsid w:val="00F956F8"/>
    <w:rsid w:val="00F9615C"/>
    <w:rsid w:val="00FA6714"/>
    <w:rsid w:val="00FB4167"/>
    <w:rsid w:val="00FC0598"/>
    <w:rsid w:val="00FC1417"/>
    <w:rsid w:val="00FC471B"/>
    <w:rsid w:val="00FC558A"/>
    <w:rsid w:val="00FE6104"/>
    <w:rsid w:val="00FF6934"/>
    <w:rsid w:val="00FF7D4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xto corrido"/>
    <w:qFormat/>
    <w:rsid w:val="00B66EDE"/>
    <w:pPr>
      <w:spacing w:after="160" w:line="259" w:lineRule="auto"/>
    </w:pPr>
    <w:rPr>
      <w:lang w:val="es-AR" w:eastAsia="es-AR" w:bidi="ar-SA"/>
    </w:rPr>
  </w:style>
  <w:style w:type="paragraph" w:styleId="Ttulo1">
    <w:name w:val="heading 1"/>
    <w:aliases w:val="A.Nombre modulo"/>
    <w:basedOn w:val="Normal"/>
    <w:next w:val="Normal"/>
    <w:link w:val="Ttulo1Car"/>
    <w:uiPriority w:val="9"/>
    <w:rsid w:val="00BD542B"/>
    <w:pPr>
      <w:spacing w:before="480" w:after="0"/>
      <w:contextualSpacing/>
      <w:outlineLvl w:val="0"/>
    </w:pPr>
    <w:rPr>
      <w:rFonts w:asciiTheme="majorHAnsi" w:eastAsiaTheme="majorEastAsia" w:hAnsiTheme="majorHAnsi" w:cstheme="majorBidi"/>
      <w:b/>
      <w:bCs/>
      <w:sz w:val="28"/>
      <w:szCs w:val="28"/>
    </w:rPr>
  </w:style>
  <w:style w:type="paragraph" w:styleId="Ttulo2">
    <w:name w:val="heading 2"/>
    <w:aliases w:val="A. Titulo clase"/>
    <w:basedOn w:val="Normal"/>
    <w:next w:val="Normal"/>
    <w:link w:val="Ttulo2Car"/>
    <w:uiPriority w:val="9"/>
    <w:unhideWhenUsed/>
    <w:rsid w:val="00BD542B"/>
    <w:pPr>
      <w:spacing w:before="200" w:after="0"/>
      <w:outlineLvl w:val="1"/>
    </w:pPr>
    <w:rPr>
      <w:rFonts w:asciiTheme="majorHAnsi" w:eastAsiaTheme="majorEastAsia" w:hAnsiTheme="majorHAnsi" w:cstheme="majorBidi"/>
      <w:b/>
      <w:bCs/>
      <w:sz w:val="26"/>
      <w:szCs w:val="26"/>
    </w:rPr>
  </w:style>
  <w:style w:type="paragraph" w:styleId="Ttulo3">
    <w:name w:val="heading 3"/>
    <w:aliases w:val="Subtitulos"/>
    <w:basedOn w:val="Normal"/>
    <w:next w:val="Normal"/>
    <w:link w:val="Ttulo3Car"/>
    <w:uiPriority w:val="9"/>
    <w:unhideWhenUsed/>
    <w:qFormat/>
    <w:rsid w:val="00AF0A8C"/>
    <w:pPr>
      <w:outlineLvl w:val="2"/>
    </w:pPr>
    <w:rPr>
      <w:rFonts w:eastAsiaTheme="majorEastAsia" w:cstheme="majorBidi"/>
      <w:b/>
      <w:bCs/>
      <w:color w:val="009BDB"/>
      <w:sz w:val="24"/>
    </w:rPr>
  </w:style>
  <w:style w:type="paragraph" w:styleId="Ttulo4">
    <w:name w:val="heading 4"/>
    <w:basedOn w:val="Normal"/>
    <w:next w:val="Normal"/>
    <w:link w:val="Ttulo4Car"/>
    <w:uiPriority w:val="9"/>
    <w:semiHidden/>
    <w:unhideWhenUsed/>
    <w:rsid w:val="00BD542B"/>
    <w:pPr>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9"/>
    <w:unhideWhenUsed/>
    <w:rsid w:val="00BD542B"/>
    <w:pPr>
      <w:spacing w:before="200" w:after="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ar"/>
    <w:uiPriority w:val="9"/>
    <w:semiHidden/>
    <w:unhideWhenUsed/>
    <w:rsid w:val="00BD542B"/>
    <w:pPr>
      <w:spacing w:after="0"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ar"/>
    <w:uiPriority w:val="9"/>
    <w:semiHidden/>
    <w:unhideWhenUsed/>
    <w:qFormat/>
    <w:rsid w:val="00BD542B"/>
    <w:pPr>
      <w:spacing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BD542B"/>
    <w:pPr>
      <w:spacing w:after="0"/>
      <w:outlineLvl w:val="7"/>
    </w:pPr>
    <w:rPr>
      <w:rFonts w:asciiTheme="majorHAnsi" w:eastAsiaTheme="majorEastAsia" w:hAnsiTheme="majorHAnsi" w:cstheme="majorBidi"/>
      <w:szCs w:val="20"/>
    </w:rPr>
  </w:style>
  <w:style w:type="paragraph" w:styleId="Ttulo9">
    <w:name w:val="heading 9"/>
    <w:basedOn w:val="Normal"/>
    <w:next w:val="Normal"/>
    <w:link w:val="Ttulo9Car"/>
    <w:uiPriority w:val="9"/>
    <w:semiHidden/>
    <w:unhideWhenUsed/>
    <w:qFormat/>
    <w:rsid w:val="00BD542B"/>
    <w:pPr>
      <w:spacing w:after="0"/>
      <w:outlineLvl w:val="8"/>
    </w:pPr>
    <w:rPr>
      <w:rFonts w:asciiTheme="majorHAnsi" w:eastAsiaTheme="majorEastAsia" w:hAnsiTheme="majorHAnsi" w:cstheme="majorBidi"/>
      <w:i/>
      <w:iCs/>
      <w:spacing w:val="5"/>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4B85"/>
    <w:pPr>
      <w:tabs>
        <w:tab w:val="center" w:pos="4320"/>
        <w:tab w:val="right" w:pos="8640"/>
      </w:tabs>
    </w:pPr>
  </w:style>
  <w:style w:type="character" w:customStyle="1" w:styleId="EncabezadoCar">
    <w:name w:val="Encabezado Car"/>
    <w:basedOn w:val="Fuentedeprrafopredeter"/>
    <w:link w:val="Encabezado"/>
    <w:uiPriority w:val="99"/>
    <w:rsid w:val="00E14B85"/>
  </w:style>
  <w:style w:type="paragraph" w:styleId="Piedepgina">
    <w:name w:val="footer"/>
    <w:basedOn w:val="Normal"/>
    <w:link w:val="PiedepginaCar"/>
    <w:unhideWhenUsed/>
    <w:rsid w:val="00E14B85"/>
    <w:pPr>
      <w:tabs>
        <w:tab w:val="center" w:pos="4320"/>
        <w:tab w:val="right" w:pos="8640"/>
      </w:tabs>
    </w:pPr>
  </w:style>
  <w:style w:type="character" w:customStyle="1" w:styleId="PiedepginaCar">
    <w:name w:val="Pie de página Car"/>
    <w:basedOn w:val="Fuentedeprrafopredeter"/>
    <w:link w:val="Piedepgina"/>
    <w:rsid w:val="00E14B85"/>
  </w:style>
  <w:style w:type="paragraph" w:styleId="Textodeglobo">
    <w:name w:val="Balloon Text"/>
    <w:basedOn w:val="Normal"/>
    <w:link w:val="TextodegloboCar"/>
    <w:uiPriority w:val="99"/>
    <w:semiHidden/>
    <w:unhideWhenUsed/>
    <w:rsid w:val="00E14B8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14B85"/>
    <w:rPr>
      <w:rFonts w:ascii="Lucida Grande" w:hAnsi="Lucida Grande" w:cs="Lucida Grande"/>
      <w:sz w:val="18"/>
      <w:szCs w:val="18"/>
    </w:rPr>
  </w:style>
  <w:style w:type="paragraph" w:styleId="NormalWeb">
    <w:name w:val="Normal (Web)"/>
    <w:basedOn w:val="Normal"/>
    <w:uiPriority w:val="99"/>
    <w:semiHidden/>
    <w:unhideWhenUsed/>
    <w:rsid w:val="00284223"/>
    <w:pPr>
      <w:spacing w:before="100" w:beforeAutospacing="1" w:after="100" w:afterAutospacing="1"/>
    </w:pPr>
    <w:rPr>
      <w:rFonts w:ascii="Times" w:hAnsi="Times" w:cs="Times New Roman"/>
      <w:szCs w:val="20"/>
    </w:rPr>
  </w:style>
  <w:style w:type="character" w:customStyle="1" w:styleId="Ttulo1Car">
    <w:name w:val="Título 1 Car"/>
    <w:aliases w:val="A.Nombre modulo Car"/>
    <w:basedOn w:val="Fuentedeprrafopredeter"/>
    <w:link w:val="Ttulo1"/>
    <w:uiPriority w:val="9"/>
    <w:rsid w:val="00BD542B"/>
    <w:rPr>
      <w:rFonts w:asciiTheme="majorHAnsi" w:eastAsiaTheme="majorEastAsia" w:hAnsiTheme="majorHAnsi" w:cstheme="majorBidi"/>
      <w:b/>
      <w:bCs/>
      <w:sz w:val="28"/>
      <w:szCs w:val="28"/>
    </w:rPr>
  </w:style>
  <w:style w:type="character" w:customStyle="1" w:styleId="Ttulo2Car">
    <w:name w:val="Título 2 Car"/>
    <w:aliases w:val="A. Titulo clase Car"/>
    <w:basedOn w:val="Fuentedeprrafopredeter"/>
    <w:link w:val="Ttulo2"/>
    <w:uiPriority w:val="9"/>
    <w:rsid w:val="00BD542B"/>
    <w:rPr>
      <w:rFonts w:asciiTheme="majorHAnsi" w:eastAsiaTheme="majorEastAsia" w:hAnsiTheme="majorHAnsi" w:cstheme="majorBidi"/>
      <w:b/>
      <w:bCs/>
      <w:sz w:val="26"/>
      <w:szCs w:val="26"/>
    </w:rPr>
  </w:style>
  <w:style w:type="character" w:customStyle="1" w:styleId="Ttulo3Car">
    <w:name w:val="Título 3 Car"/>
    <w:aliases w:val="Subtitulos Car"/>
    <w:basedOn w:val="Fuentedeprrafopredeter"/>
    <w:link w:val="Ttulo3"/>
    <w:uiPriority w:val="9"/>
    <w:rsid w:val="00AF0A8C"/>
    <w:rPr>
      <w:rFonts w:ascii="Verdana" w:eastAsiaTheme="majorEastAsia" w:hAnsi="Verdana" w:cstheme="majorBidi"/>
      <w:b/>
      <w:bCs/>
      <w:color w:val="009BDB"/>
      <w:sz w:val="24"/>
    </w:rPr>
  </w:style>
  <w:style w:type="character" w:customStyle="1" w:styleId="Ttulo5Car">
    <w:name w:val="Título 5 Car"/>
    <w:basedOn w:val="Fuentedeprrafopredeter"/>
    <w:link w:val="Ttulo5"/>
    <w:uiPriority w:val="9"/>
    <w:rsid w:val="00BD542B"/>
    <w:rPr>
      <w:rFonts w:asciiTheme="majorHAnsi" w:eastAsiaTheme="majorEastAsia" w:hAnsiTheme="majorHAnsi" w:cstheme="majorBidi"/>
      <w:b/>
      <w:bCs/>
      <w:color w:val="7F7F7F" w:themeColor="text1" w:themeTint="80"/>
    </w:rPr>
  </w:style>
  <w:style w:type="paragraph" w:customStyle="1" w:styleId="Normal1">
    <w:name w:val="Normal1"/>
    <w:link w:val="Normal1Char"/>
    <w:rsid w:val="00BD542B"/>
    <w:rPr>
      <w:rFonts w:ascii="Arial" w:eastAsia="Times New Roman" w:hAnsi="Arial" w:cs="Times New Roman"/>
      <w:color w:val="000000"/>
    </w:rPr>
  </w:style>
  <w:style w:type="character" w:customStyle="1" w:styleId="Normal1Char">
    <w:name w:val="Normal1 Char"/>
    <w:link w:val="Normal1"/>
    <w:rsid w:val="00BD542B"/>
    <w:rPr>
      <w:rFonts w:ascii="Arial" w:eastAsia="Times New Roman" w:hAnsi="Arial" w:cs="Times New Roman"/>
      <w:color w:val="000000"/>
      <w:sz w:val="22"/>
      <w:szCs w:val="22"/>
    </w:rPr>
  </w:style>
  <w:style w:type="character" w:customStyle="1" w:styleId="Ttulo4Car">
    <w:name w:val="Título 4 Car"/>
    <w:basedOn w:val="Fuentedeprrafopredeter"/>
    <w:link w:val="Ttulo4"/>
    <w:uiPriority w:val="9"/>
    <w:semiHidden/>
    <w:rsid w:val="00BD542B"/>
    <w:rPr>
      <w:rFonts w:asciiTheme="majorHAnsi" w:eastAsiaTheme="majorEastAsia" w:hAnsiTheme="majorHAnsi" w:cstheme="majorBidi"/>
      <w:b/>
      <w:bCs/>
      <w:i/>
      <w:iCs/>
    </w:rPr>
  </w:style>
  <w:style w:type="character" w:customStyle="1" w:styleId="Ttulo6Car">
    <w:name w:val="Título 6 Car"/>
    <w:basedOn w:val="Fuentedeprrafopredeter"/>
    <w:link w:val="Ttulo6"/>
    <w:uiPriority w:val="9"/>
    <w:semiHidden/>
    <w:rsid w:val="00BD542B"/>
    <w:rPr>
      <w:rFonts w:asciiTheme="majorHAnsi" w:eastAsiaTheme="majorEastAsia" w:hAnsiTheme="majorHAnsi" w:cstheme="majorBidi"/>
      <w:b/>
      <w:bCs/>
      <w:i/>
      <w:iCs/>
      <w:color w:val="7F7F7F" w:themeColor="text1" w:themeTint="80"/>
    </w:rPr>
  </w:style>
  <w:style w:type="character" w:customStyle="1" w:styleId="Ttulo7Car">
    <w:name w:val="Título 7 Car"/>
    <w:basedOn w:val="Fuentedeprrafopredeter"/>
    <w:link w:val="Ttulo7"/>
    <w:uiPriority w:val="9"/>
    <w:semiHidden/>
    <w:rsid w:val="00BD542B"/>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sid w:val="00BD542B"/>
    <w:rPr>
      <w:rFonts w:asciiTheme="majorHAnsi" w:eastAsiaTheme="majorEastAsia" w:hAnsiTheme="majorHAnsi" w:cstheme="majorBidi"/>
      <w:sz w:val="20"/>
      <w:szCs w:val="20"/>
    </w:rPr>
  </w:style>
  <w:style w:type="character" w:customStyle="1" w:styleId="Ttulo9Car">
    <w:name w:val="Título 9 Car"/>
    <w:basedOn w:val="Fuentedeprrafopredeter"/>
    <w:link w:val="Ttulo9"/>
    <w:uiPriority w:val="9"/>
    <w:semiHidden/>
    <w:rsid w:val="00BD542B"/>
    <w:rPr>
      <w:rFonts w:asciiTheme="majorHAnsi" w:eastAsiaTheme="majorEastAsia" w:hAnsiTheme="majorHAnsi" w:cstheme="majorBidi"/>
      <w:i/>
      <w:iCs/>
      <w:spacing w:val="5"/>
      <w:sz w:val="20"/>
      <w:szCs w:val="20"/>
    </w:rPr>
  </w:style>
  <w:style w:type="paragraph" w:styleId="Ttulo">
    <w:name w:val="Title"/>
    <w:aliases w:val="subtitulos 2"/>
    <w:basedOn w:val="Normal"/>
    <w:next w:val="Normal"/>
    <w:link w:val="TtuloCar"/>
    <w:uiPriority w:val="10"/>
    <w:rsid w:val="00BD542B"/>
    <w:pPr>
      <w:pBdr>
        <w:bottom w:val="single" w:sz="4" w:space="1" w:color="auto"/>
      </w:pBdr>
      <w:spacing w:line="240" w:lineRule="auto"/>
      <w:contextualSpacing/>
    </w:pPr>
    <w:rPr>
      <w:rFonts w:ascii="Flama Basic" w:eastAsiaTheme="majorEastAsia" w:hAnsi="Flama Basic" w:cstheme="majorBidi"/>
      <w:color w:val="009BDB"/>
      <w:spacing w:val="5"/>
      <w:szCs w:val="52"/>
    </w:rPr>
  </w:style>
  <w:style w:type="character" w:customStyle="1" w:styleId="TtuloCar">
    <w:name w:val="Título Car"/>
    <w:aliases w:val="subtitulos 2 Car"/>
    <w:basedOn w:val="Fuentedeprrafopredeter"/>
    <w:link w:val="Ttulo"/>
    <w:uiPriority w:val="10"/>
    <w:rsid w:val="00BD542B"/>
    <w:rPr>
      <w:rFonts w:ascii="Flama Basic" w:eastAsiaTheme="majorEastAsia" w:hAnsi="Flama Basic" w:cstheme="majorBidi"/>
      <w:color w:val="009BDB"/>
      <w:spacing w:val="5"/>
      <w:sz w:val="20"/>
      <w:szCs w:val="52"/>
    </w:rPr>
  </w:style>
  <w:style w:type="paragraph" w:styleId="Subttulo">
    <w:name w:val="Subtitle"/>
    <w:aliases w:val="Recuadros"/>
    <w:basedOn w:val="Normal"/>
    <w:next w:val="Normal"/>
    <w:link w:val="SubttuloCar"/>
    <w:uiPriority w:val="11"/>
    <w:qFormat/>
    <w:rsid w:val="00DF357A"/>
    <w:pPr>
      <w:shd w:val="clear" w:color="auto" w:fill="DBE5F1"/>
      <w:ind w:left="426" w:right="468"/>
    </w:pPr>
    <w:rPr>
      <w:rFonts w:eastAsia="MS Mincho" w:cs="Times New Roman"/>
      <w:lang w:val="es-ES"/>
    </w:rPr>
  </w:style>
  <w:style w:type="character" w:customStyle="1" w:styleId="SubttuloCar">
    <w:name w:val="Subtítulo Car"/>
    <w:aliases w:val="Recuadros Car"/>
    <w:basedOn w:val="Fuentedeprrafopredeter"/>
    <w:link w:val="Subttulo"/>
    <w:uiPriority w:val="11"/>
    <w:rsid w:val="00DF357A"/>
    <w:rPr>
      <w:rFonts w:ascii="Verdana" w:eastAsia="MS Mincho" w:hAnsi="Verdana" w:cs="Times New Roman"/>
      <w:sz w:val="20"/>
      <w:shd w:val="clear" w:color="auto" w:fill="DBE5F1"/>
      <w:lang w:val="es-ES" w:eastAsia="es-AR"/>
    </w:rPr>
  </w:style>
  <w:style w:type="character" w:styleId="Textoennegrita">
    <w:name w:val="Strong"/>
    <w:uiPriority w:val="22"/>
    <w:rsid w:val="00BD542B"/>
    <w:rPr>
      <w:b/>
      <w:bCs/>
    </w:rPr>
  </w:style>
  <w:style w:type="character" w:styleId="nfasis">
    <w:name w:val="Emphasis"/>
    <w:aliases w:val="Notas"/>
    <w:uiPriority w:val="20"/>
    <w:qFormat/>
    <w:rsid w:val="00292EAC"/>
    <w:rPr>
      <w:rFonts w:ascii="Flama Light" w:hAnsi="Flama Light"/>
      <w:bCs/>
      <w:iCs/>
      <w:spacing w:val="10"/>
      <w:sz w:val="16"/>
      <w:bdr w:val="none" w:sz="0" w:space="0" w:color="auto"/>
      <w:shd w:val="clear" w:color="auto" w:fill="auto"/>
    </w:rPr>
  </w:style>
  <w:style w:type="paragraph" w:styleId="Sinespaciado">
    <w:name w:val="No Spacing"/>
    <w:aliases w:val="Titulos"/>
    <w:basedOn w:val="Normal"/>
    <w:uiPriority w:val="1"/>
    <w:qFormat/>
    <w:rsid w:val="00AF0A8C"/>
    <w:pPr>
      <w:spacing w:before="240" w:after="240"/>
    </w:pPr>
    <w:rPr>
      <w:b/>
      <w:color w:val="009BDB"/>
      <w:sz w:val="28"/>
    </w:rPr>
  </w:style>
  <w:style w:type="paragraph" w:styleId="Prrafodelista">
    <w:name w:val="List Paragraph"/>
    <w:basedOn w:val="Normal"/>
    <w:qFormat/>
    <w:rsid w:val="00BD542B"/>
    <w:pPr>
      <w:ind w:left="720"/>
      <w:contextualSpacing/>
    </w:pPr>
  </w:style>
  <w:style w:type="paragraph" w:styleId="Cita">
    <w:name w:val="Quote"/>
    <w:basedOn w:val="Normal"/>
    <w:next w:val="Normal"/>
    <w:link w:val="CitaCar"/>
    <w:uiPriority w:val="29"/>
    <w:rsid w:val="00BD542B"/>
    <w:pPr>
      <w:spacing w:before="200" w:after="0"/>
      <w:ind w:left="360" w:right="360"/>
    </w:pPr>
    <w:rPr>
      <w:i/>
      <w:iCs/>
    </w:rPr>
  </w:style>
  <w:style w:type="character" w:customStyle="1" w:styleId="CitaCar">
    <w:name w:val="Cita Car"/>
    <w:basedOn w:val="Fuentedeprrafopredeter"/>
    <w:link w:val="Cita"/>
    <w:uiPriority w:val="29"/>
    <w:rsid w:val="00BD542B"/>
    <w:rPr>
      <w:i/>
      <w:iCs/>
    </w:rPr>
  </w:style>
  <w:style w:type="paragraph" w:styleId="Citadestacada">
    <w:name w:val="Intense Quote"/>
    <w:basedOn w:val="Normal"/>
    <w:next w:val="Normal"/>
    <w:link w:val="CitadestacadaCar"/>
    <w:uiPriority w:val="30"/>
    <w:rsid w:val="00BD542B"/>
    <w:pPr>
      <w:pBdr>
        <w:bottom w:val="single" w:sz="4" w:space="1" w:color="auto"/>
      </w:pBdr>
      <w:spacing w:before="200" w:after="280"/>
      <w:ind w:left="1008" w:right="1152"/>
    </w:pPr>
    <w:rPr>
      <w:b/>
      <w:bCs/>
      <w:i/>
      <w:iCs/>
    </w:rPr>
  </w:style>
  <w:style w:type="character" w:customStyle="1" w:styleId="CitadestacadaCar">
    <w:name w:val="Cita destacada Car"/>
    <w:basedOn w:val="Fuentedeprrafopredeter"/>
    <w:link w:val="Citadestacada"/>
    <w:uiPriority w:val="30"/>
    <w:rsid w:val="00BD542B"/>
    <w:rPr>
      <w:b/>
      <w:bCs/>
      <w:i/>
      <w:iCs/>
    </w:rPr>
  </w:style>
  <w:style w:type="character" w:styleId="nfasissutil">
    <w:name w:val="Subtle Emphasis"/>
    <w:aliases w:val="subtitulos 3"/>
    <w:uiPriority w:val="19"/>
    <w:qFormat/>
    <w:rsid w:val="00DF357A"/>
    <w:rPr>
      <w:rFonts w:ascii="Verdana" w:hAnsi="Verdana"/>
      <w:b/>
      <w:i/>
      <w:iCs/>
      <w:color w:val="009BDB"/>
      <w:sz w:val="24"/>
    </w:rPr>
  </w:style>
  <w:style w:type="character" w:styleId="nfasisintenso">
    <w:name w:val="Intense Emphasis"/>
    <w:aliases w:val="Título general"/>
    <w:uiPriority w:val="21"/>
    <w:qFormat/>
    <w:rsid w:val="003539BD"/>
    <w:rPr>
      <w:rFonts w:ascii="Verdana" w:eastAsia="Times New Roman" w:hAnsi="Verdana"/>
      <w:color w:val="009BDB"/>
      <w:sz w:val="32"/>
      <w:lang w:eastAsia="es-AR"/>
    </w:rPr>
  </w:style>
  <w:style w:type="character" w:styleId="Referenciasutil">
    <w:name w:val="Subtle Reference"/>
    <w:uiPriority w:val="31"/>
    <w:rsid w:val="00BD542B"/>
    <w:rPr>
      <w:smallCaps/>
    </w:rPr>
  </w:style>
  <w:style w:type="character" w:styleId="Referenciaintensa">
    <w:name w:val="Intense Reference"/>
    <w:uiPriority w:val="32"/>
    <w:rsid w:val="00BD542B"/>
    <w:rPr>
      <w:smallCaps/>
      <w:spacing w:val="5"/>
      <w:u w:val="single"/>
    </w:rPr>
  </w:style>
  <w:style w:type="character" w:styleId="Ttulodellibro">
    <w:name w:val="Book Title"/>
    <w:uiPriority w:val="33"/>
    <w:rsid w:val="00BD542B"/>
    <w:rPr>
      <w:i/>
      <w:iCs/>
      <w:smallCaps/>
      <w:spacing w:val="5"/>
    </w:rPr>
  </w:style>
  <w:style w:type="paragraph" w:styleId="TtulodeTDC">
    <w:name w:val="TOC Heading"/>
    <w:basedOn w:val="Ttulo1"/>
    <w:next w:val="Normal"/>
    <w:uiPriority w:val="39"/>
    <w:semiHidden/>
    <w:unhideWhenUsed/>
    <w:qFormat/>
    <w:rsid w:val="00BD542B"/>
    <w:pPr>
      <w:outlineLvl w:val="9"/>
    </w:pPr>
  </w:style>
  <w:style w:type="character" w:customStyle="1" w:styleId="apple-converted-space">
    <w:name w:val="apple-converted-space"/>
    <w:basedOn w:val="Fuentedeprrafopredeter"/>
    <w:rsid w:val="00BD542B"/>
  </w:style>
  <w:style w:type="character" w:styleId="Hipervnculo">
    <w:name w:val="Hyperlink"/>
    <w:unhideWhenUsed/>
    <w:rsid w:val="00F26D56"/>
    <w:rPr>
      <w:color w:val="0000FF"/>
      <w:u w:val="single"/>
    </w:rPr>
  </w:style>
  <w:style w:type="character" w:styleId="Hipervnculovisitado">
    <w:name w:val="FollowedHyperlink"/>
    <w:basedOn w:val="Fuentedeprrafopredeter"/>
    <w:uiPriority w:val="99"/>
    <w:semiHidden/>
    <w:unhideWhenUsed/>
    <w:rsid w:val="00F26D56"/>
    <w:rPr>
      <w:color w:val="800080" w:themeColor="followedHyperlink"/>
      <w:u w:val="single"/>
    </w:rPr>
  </w:style>
  <w:style w:type="paragraph" w:styleId="Textocomentario">
    <w:name w:val="annotation text"/>
    <w:basedOn w:val="Normal"/>
    <w:link w:val="TextocomentarioCar"/>
    <w:uiPriority w:val="99"/>
    <w:semiHidden/>
    <w:unhideWhenUsed/>
    <w:rsid w:val="003A273F"/>
    <w:pPr>
      <w:spacing w:after="200" w:line="276" w:lineRule="auto"/>
    </w:pPr>
    <w:rPr>
      <w:rFonts w:ascii="Calibri" w:eastAsia="Calibri" w:hAnsi="Calibri" w:cs="Times New Roman"/>
      <w:szCs w:val="20"/>
    </w:rPr>
  </w:style>
  <w:style w:type="character" w:customStyle="1" w:styleId="TextocomentarioCar">
    <w:name w:val="Texto comentario Car"/>
    <w:basedOn w:val="Fuentedeprrafopredeter"/>
    <w:link w:val="Textocomentario"/>
    <w:uiPriority w:val="99"/>
    <w:semiHidden/>
    <w:rsid w:val="003A273F"/>
    <w:rPr>
      <w:rFonts w:ascii="Calibri" w:eastAsia="Calibri" w:hAnsi="Calibri" w:cs="Times New Roman"/>
      <w:sz w:val="20"/>
      <w:szCs w:val="20"/>
      <w:lang w:bidi="ar-SA"/>
    </w:rPr>
  </w:style>
  <w:style w:type="paragraph" w:styleId="Textonotaalfinal">
    <w:name w:val="endnote text"/>
    <w:basedOn w:val="Normal"/>
    <w:link w:val="TextonotaalfinalCar"/>
    <w:uiPriority w:val="99"/>
    <w:semiHidden/>
    <w:unhideWhenUsed/>
    <w:rsid w:val="003A273F"/>
    <w:pPr>
      <w:spacing w:after="200" w:line="276" w:lineRule="auto"/>
    </w:pPr>
    <w:rPr>
      <w:rFonts w:ascii="Calibri" w:eastAsia="Calibri" w:hAnsi="Calibri" w:cs="Times New Roman"/>
      <w:szCs w:val="20"/>
    </w:rPr>
  </w:style>
  <w:style w:type="character" w:customStyle="1" w:styleId="TextonotaalfinalCar">
    <w:name w:val="Texto nota al final Car"/>
    <w:basedOn w:val="Fuentedeprrafopredeter"/>
    <w:link w:val="Textonotaalfinal"/>
    <w:uiPriority w:val="99"/>
    <w:semiHidden/>
    <w:rsid w:val="003A273F"/>
    <w:rPr>
      <w:rFonts w:ascii="Calibri" w:eastAsia="Calibri" w:hAnsi="Calibri" w:cs="Times New Roman"/>
      <w:sz w:val="20"/>
      <w:szCs w:val="20"/>
      <w:lang w:bidi="ar-SA"/>
    </w:rPr>
  </w:style>
  <w:style w:type="character" w:styleId="Refdecomentario">
    <w:name w:val="annotation reference"/>
    <w:uiPriority w:val="99"/>
    <w:semiHidden/>
    <w:unhideWhenUsed/>
    <w:rsid w:val="003A273F"/>
    <w:rPr>
      <w:sz w:val="16"/>
      <w:szCs w:val="16"/>
    </w:rPr>
  </w:style>
  <w:style w:type="character" w:styleId="Refdenotaalfinal">
    <w:name w:val="endnote reference"/>
    <w:uiPriority w:val="99"/>
    <w:semiHidden/>
    <w:unhideWhenUsed/>
    <w:rsid w:val="003A273F"/>
    <w:rPr>
      <w:vertAlign w:val="superscript"/>
    </w:rPr>
  </w:style>
  <w:style w:type="paragraph" w:styleId="Textoindependiente2">
    <w:name w:val="Body Text 2"/>
    <w:basedOn w:val="Normal"/>
    <w:link w:val="Textoindependiente2Car"/>
    <w:rsid w:val="002D4355"/>
    <w:pPr>
      <w:tabs>
        <w:tab w:val="left" w:pos="709"/>
        <w:tab w:val="left" w:pos="851"/>
      </w:tabs>
      <w:spacing w:after="0" w:line="240" w:lineRule="auto"/>
      <w:jc w:val="both"/>
    </w:pPr>
    <w:rPr>
      <w:rFonts w:ascii="Arial Narrow" w:eastAsia="Times New Roman" w:hAnsi="Arial Narrow" w:cs="Times New Roman"/>
      <w:sz w:val="24"/>
      <w:szCs w:val="20"/>
      <w:lang w:val="es-CL" w:eastAsia="es-ES"/>
    </w:rPr>
  </w:style>
  <w:style w:type="character" w:customStyle="1" w:styleId="Textoindependiente2Car">
    <w:name w:val="Texto independiente 2 Car"/>
    <w:basedOn w:val="Fuentedeprrafopredeter"/>
    <w:link w:val="Textoindependiente2"/>
    <w:rsid w:val="002D4355"/>
    <w:rPr>
      <w:rFonts w:ascii="Arial Narrow" w:eastAsia="Times New Roman" w:hAnsi="Arial Narrow" w:cs="Times New Roman"/>
      <w:sz w:val="24"/>
      <w:szCs w:val="20"/>
      <w:lang w:val="es-CL" w:eastAsia="es-ES" w:bidi="ar-SA"/>
    </w:rPr>
  </w:style>
  <w:style w:type="paragraph" w:styleId="Textoindependiente">
    <w:name w:val="Body Text"/>
    <w:basedOn w:val="Normal"/>
    <w:link w:val="TextoindependienteCar"/>
    <w:rsid w:val="002D4355"/>
    <w:pPr>
      <w:spacing w:after="120" w:line="240" w:lineRule="auto"/>
      <w:jc w:val="both"/>
    </w:pPr>
    <w:rPr>
      <w:rFonts w:ascii="Arial" w:eastAsia="Times New Roman" w:hAnsi="Arial" w:cs="Times New Roman"/>
      <w:b/>
      <w:sz w:val="20"/>
      <w:szCs w:val="20"/>
      <w:lang w:val="es-ES_tradnl" w:eastAsia="es-ES"/>
    </w:rPr>
  </w:style>
  <w:style w:type="character" w:customStyle="1" w:styleId="TextoindependienteCar">
    <w:name w:val="Texto independiente Car"/>
    <w:basedOn w:val="Fuentedeprrafopredeter"/>
    <w:link w:val="Textoindependiente"/>
    <w:rsid w:val="002D4355"/>
    <w:rPr>
      <w:rFonts w:ascii="Arial" w:eastAsia="Times New Roman" w:hAnsi="Arial" w:cs="Times New Roman"/>
      <w:b/>
      <w:sz w:val="20"/>
      <w:szCs w:val="20"/>
      <w:lang w:val="es-ES_tradnl" w:eastAsia="es-ES" w:bidi="ar-SA"/>
    </w:rPr>
  </w:style>
  <w:style w:type="paragraph" w:styleId="Textoindependiente3">
    <w:name w:val="Body Text 3"/>
    <w:basedOn w:val="Normal"/>
    <w:link w:val="Textoindependiente3Car"/>
    <w:rsid w:val="002D4355"/>
    <w:pPr>
      <w:spacing w:after="0" w:line="240" w:lineRule="auto"/>
      <w:jc w:val="both"/>
    </w:pPr>
    <w:rPr>
      <w:rFonts w:ascii="Arial Narrow" w:eastAsia="Times New Roman" w:hAnsi="Arial Narrow" w:cs="Times New Roman"/>
      <w:sz w:val="24"/>
      <w:szCs w:val="20"/>
      <w:lang w:val="es-ES" w:eastAsia="es-ES"/>
    </w:rPr>
  </w:style>
  <w:style w:type="character" w:customStyle="1" w:styleId="Textoindependiente3Car">
    <w:name w:val="Texto independiente 3 Car"/>
    <w:basedOn w:val="Fuentedeprrafopredeter"/>
    <w:link w:val="Textoindependiente3"/>
    <w:rsid w:val="002D4355"/>
    <w:rPr>
      <w:rFonts w:ascii="Arial Narrow" w:eastAsia="Times New Roman" w:hAnsi="Arial Narrow" w:cs="Times New Roman"/>
      <w:sz w:val="24"/>
      <w:szCs w:val="20"/>
      <w:lang w:val="es-ES" w:eastAsia="es-ES" w:bidi="ar-SA"/>
    </w:rPr>
  </w:style>
  <w:style w:type="paragraph" w:styleId="Sangra2detindependiente">
    <w:name w:val="Body Text Indent 2"/>
    <w:basedOn w:val="Normal"/>
    <w:link w:val="Sangra2detindependienteCar"/>
    <w:rsid w:val="002D4355"/>
    <w:pPr>
      <w:spacing w:after="0" w:line="240" w:lineRule="auto"/>
      <w:ind w:left="709"/>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2D4355"/>
    <w:rPr>
      <w:rFonts w:ascii="Arial" w:eastAsia="Times New Roman" w:hAnsi="Arial" w:cs="Times New Roman"/>
      <w:szCs w:val="20"/>
      <w:lang w:val="es-ES" w:eastAsia="es-ES" w:bidi="ar-SA"/>
    </w:rPr>
  </w:style>
  <w:style w:type="paragraph" w:styleId="Asuntodelcomentario">
    <w:name w:val="annotation subject"/>
    <w:basedOn w:val="Textocomentario"/>
    <w:next w:val="Textocomentario"/>
    <w:link w:val="AsuntodelcomentarioCar"/>
    <w:uiPriority w:val="99"/>
    <w:semiHidden/>
    <w:unhideWhenUsed/>
    <w:rsid w:val="00262670"/>
    <w:pPr>
      <w:spacing w:after="160" w:line="240" w:lineRule="auto"/>
    </w:pPr>
    <w:rPr>
      <w:rFonts w:asciiTheme="minorHAnsi" w:eastAsiaTheme="minorEastAsia" w:hAnsiTheme="minorHAnsi" w:cstheme="minorBidi"/>
      <w:b/>
      <w:bCs/>
      <w:sz w:val="20"/>
    </w:rPr>
  </w:style>
  <w:style w:type="character" w:customStyle="1" w:styleId="AsuntodelcomentarioCar">
    <w:name w:val="Asunto del comentario Car"/>
    <w:basedOn w:val="TextocomentarioCar"/>
    <w:link w:val="Asuntodelcomentario"/>
    <w:uiPriority w:val="99"/>
    <w:semiHidden/>
    <w:rsid w:val="00262670"/>
    <w:rPr>
      <w:rFonts w:ascii="Calibri" w:eastAsia="Calibri" w:hAnsi="Calibri" w:cs="Times New Roman"/>
      <w:b/>
      <w:bCs/>
      <w:sz w:val="20"/>
      <w:szCs w:val="20"/>
      <w:lang w:val="es-AR" w:eastAsia="es-AR" w:bidi="ar-SA"/>
    </w:rPr>
  </w:style>
  <w:style w:type="table" w:styleId="Tablaconcuadrcula">
    <w:name w:val="Table Grid"/>
    <w:basedOn w:val="Tablanormal"/>
    <w:uiPriority w:val="59"/>
    <w:rsid w:val="005B230D"/>
    <w:pPr>
      <w:spacing w:after="0" w:line="240" w:lineRule="auto"/>
    </w:pPr>
    <w:rPr>
      <w:rFonts w:eastAsiaTheme="minorHAnsi"/>
      <w:lang w:val="es-A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xto corrido"/>
    <w:qFormat/>
    <w:rsid w:val="00B66EDE"/>
    <w:pPr>
      <w:spacing w:after="160" w:line="259" w:lineRule="auto"/>
    </w:pPr>
    <w:rPr>
      <w:lang w:val="es-AR" w:eastAsia="es-AR" w:bidi="ar-SA"/>
    </w:rPr>
  </w:style>
  <w:style w:type="paragraph" w:styleId="Ttulo1">
    <w:name w:val="heading 1"/>
    <w:aliases w:val="A.Nombre modulo"/>
    <w:basedOn w:val="Normal"/>
    <w:next w:val="Normal"/>
    <w:link w:val="Ttulo1Car"/>
    <w:uiPriority w:val="9"/>
    <w:rsid w:val="00BD542B"/>
    <w:pPr>
      <w:spacing w:before="480" w:after="0"/>
      <w:contextualSpacing/>
      <w:outlineLvl w:val="0"/>
    </w:pPr>
    <w:rPr>
      <w:rFonts w:asciiTheme="majorHAnsi" w:eastAsiaTheme="majorEastAsia" w:hAnsiTheme="majorHAnsi" w:cstheme="majorBidi"/>
      <w:b/>
      <w:bCs/>
      <w:sz w:val="28"/>
      <w:szCs w:val="28"/>
    </w:rPr>
  </w:style>
  <w:style w:type="paragraph" w:styleId="Ttulo2">
    <w:name w:val="heading 2"/>
    <w:aliases w:val="A. Titulo clase"/>
    <w:basedOn w:val="Normal"/>
    <w:next w:val="Normal"/>
    <w:link w:val="Ttulo2Car"/>
    <w:uiPriority w:val="9"/>
    <w:unhideWhenUsed/>
    <w:rsid w:val="00BD542B"/>
    <w:pPr>
      <w:spacing w:before="200" w:after="0"/>
      <w:outlineLvl w:val="1"/>
    </w:pPr>
    <w:rPr>
      <w:rFonts w:asciiTheme="majorHAnsi" w:eastAsiaTheme="majorEastAsia" w:hAnsiTheme="majorHAnsi" w:cstheme="majorBidi"/>
      <w:b/>
      <w:bCs/>
      <w:sz w:val="26"/>
      <w:szCs w:val="26"/>
    </w:rPr>
  </w:style>
  <w:style w:type="paragraph" w:styleId="Ttulo3">
    <w:name w:val="heading 3"/>
    <w:aliases w:val="Subtitulos"/>
    <w:basedOn w:val="Normal"/>
    <w:next w:val="Normal"/>
    <w:link w:val="Ttulo3Car"/>
    <w:uiPriority w:val="9"/>
    <w:unhideWhenUsed/>
    <w:qFormat/>
    <w:rsid w:val="00AF0A8C"/>
    <w:pPr>
      <w:outlineLvl w:val="2"/>
    </w:pPr>
    <w:rPr>
      <w:rFonts w:eastAsiaTheme="majorEastAsia" w:cstheme="majorBidi"/>
      <w:b/>
      <w:bCs/>
      <w:color w:val="009BDB"/>
      <w:sz w:val="24"/>
    </w:rPr>
  </w:style>
  <w:style w:type="paragraph" w:styleId="Ttulo4">
    <w:name w:val="heading 4"/>
    <w:basedOn w:val="Normal"/>
    <w:next w:val="Normal"/>
    <w:link w:val="Ttulo4Car"/>
    <w:uiPriority w:val="9"/>
    <w:semiHidden/>
    <w:unhideWhenUsed/>
    <w:rsid w:val="00BD542B"/>
    <w:pPr>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9"/>
    <w:unhideWhenUsed/>
    <w:rsid w:val="00BD542B"/>
    <w:pPr>
      <w:spacing w:before="200" w:after="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ar"/>
    <w:uiPriority w:val="9"/>
    <w:semiHidden/>
    <w:unhideWhenUsed/>
    <w:rsid w:val="00BD542B"/>
    <w:pPr>
      <w:spacing w:after="0"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ar"/>
    <w:uiPriority w:val="9"/>
    <w:semiHidden/>
    <w:unhideWhenUsed/>
    <w:qFormat/>
    <w:rsid w:val="00BD542B"/>
    <w:pPr>
      <w:spacing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BD542B"/>
    <w:pPr>
      <w:spacing w:after="0"/>
      <w:outlineLvl w:val="7"/>
    </w:pPr>
    <w:rPr>
      <w:rFonts w:asciiTheme="majorHAnsi" w:eastAsiaTheme="majorEastAsia" w:hAnsiTheme="majorHAnsi" w:cstheme="majorBidi"/>
      <w:szCs w:val="20"/>
    </w:rPr>
  </w:style>
  <w:style w:type="paragraph" w:styleId="Ttulo9">
    <w:name w:val="heading 9"/>
    <w:basedOn w:val="Normal"/>
    <w:next w:val="Normal"/>
    <w:link w:val="Ttulo9Car"/>
    <w:uiPriority w:val="9"/>
    <w:semiHidden/>
    <w:unhideWhenUsed/>
    <w:qFormat/>
    <w:rsid w:val="00BD542B"/>
    <w:pPr>
      <w:spacing w:after="0"/>
      <w:outlineLvl w:val="8"/>
    </w:pPr>
    <w:rPr>
      <w:rFonts w:asciiTheme="majorHAnsi" w:eastAsiaTheme="majorEastAsia" w:hAnsiTheme="majorHAnsi" w:cstheme="majorBidi"/>
      <w:i/>
      <w:iCs/>
      <w:spacing w:val="5"/>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4B85"/>
    <w:pPr>
      <w:tabs>
        <w:tab w:val="center" w:pos="4320"/>
        <w:tab w:val="right" w:pos="8640"/>
      </w:tabs>
    </w:pPr>
  </w:style>
  <w:style w:type="character" w:customStyle="1" w:styleId="EncabezadoCar">
    <w:name w:val="Encabezado Car"/>
    <w:basedOn w:val="Fuentedeprrafopredeter"/>
    <w:link w:val="Encabezado"/>
    <w:uiPriority w:val="99"/>
    <w:rsid w:val="00E14B85"/>
  </w:style>
  <w:style w:type="paragraph" w:styleId="Piedepgina">
    <w:name w:val="footer"/>
    <w:basedOn w:val="Normal"/>
    <w:link w:val="PiedepginaCar"/>
    <w:unhideWhenUsed/>
    <w:rsid w:val="00E14B85"/>
    <w:pPr>
      <w:tabs>
        <w:tab w:val="center" w:pos="4320"/>
        <w:tab w:val="right" w:pos="8640"/>
      </w:tabs>
    </w:pPr>
  </w:style>
  <w:style w:type="character" w:customStyle="1" w:styleId="PiedepginaCar">
    <w:name w:val="Pie de página Car"/>
    <w:basedOn w:val="Fuentedeprrafopredeter"/>
    <w:link w:val="Piedepgina"/>
    <w:rsid w:val="00E14B85"/>
  </w:style>
  <w:style w:type="paragraph" w:styleId="Textodeglobo">
    <w:name w:val="Balloon Text"/>
    <w:basedOn w:val="Normal"/>
    <w:link w:val="TextodegloboCar"/>
    <w:uiPriority w:val="99"/>
    <w:semiHidden/>
    <w:unhideWhenUsed/>
    <w:rsid w:val="00E14B8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14B85"/>
    <w:rPr>
      <w:rFonts w:ascii="Lucida Grande" w:hAnsi="Lucida Grande" w:cs="Lucida Grande"/>
      <w:sz w:val="18"/>
      <w:szCs w:val="18"/>
    </w:rPr>
  </w:style>
  <w:style w:type="paragraph" w:styleId="NormalWeb">
    <w:name w:val="Normal (Web)"/>
    <w:basedOn w:val="Normal"/>
    <w:uiPriority w:val="99"/>
    <w:semiHidden/>
    <w:unhideWhenUsed/>
    <w:rsid w:val="00284223"/>
    <w:pPr>
      <w:spacing w:before="100" w:beforeAutospacing="1" w:after="100" w:afterAutospacing="1"/>
    </w:pPr>
    <w:rPr>
      <w:rFonts w:ascii="Times" w:hAnsi="Times" w:cs="Times New Roman"/>
      <w:szCs w:val="20"/>
    </w:rPr>
  </w:style>
  <w:style w:type="character" w:customStyle="1" w:styleId="Ttulo1Car">
    <w:name w:val="Título 1 Car"/>
    <w:aliases w:val="A.Nombre modulo Car"/>
    <w:basedOn w:val="Fuentedeprrafopredeter"/>
    <w:link w:val="Ttulo1"/>
    <w:uiPriority w:val="9"/>
    <w:rsid w:val="00BD542B"/>
    <w:rPr>
      <w:rFonts w:asciiTheme="majorHAnsi" w:eastAsiaTheme="majorEastAsia" w:hAnsiTheme="majorHAnsi" w:cstheme="majorBidi"/>
      <w:b/>
      <w:bCs/>
      <w:sz w:val="28"/>
      <w:szCs w:val="28"/>
    </w:rPr>
  </w:style>
  <w:style w:type="character" w:customStyle="1" w:styleId="Ttulo2Car">
    <w:name w:val="Título 2 Car"/>
    <w:aliases w:val="A. Titulo clase Car"/>
    <w:basedOn w:val="Fuentedeprrafopredeter"/>
    <w:link w:val="Ttulo2"/>
    <w:uiPriority w:val="9"/>
    <w:rsid w:val="00BD542B"/>
    <w:rPr>
      <w:rFonts w:asciiTheme="majorHAnsi" w:eastAsiaTheme="majorEastAsia" w:hAnsiTheme="majorHAnsi" w:cstheme="majorBidi"/>
      <w:b/>
      <w:bCs/>
      <w:sz w:val="26"/>
      <w:szCs w:val="26"/>
    </w:rPr>
  </w:style>
  <w:style w:type="character" w:customStyle="1" w:styleId="Ttulo3Car">
    <w:name w:val="Título 3 Car"/>
    <w:aliases w:val="Subtitulos Car"/>
    <w:basedOn w:val="Fuentedeprrafopredeter"/>
    <w:link w:val="Ttulo3"/>
    <w:uiPriority w:val="9"/>
    <w:rsid w:val="00AF0A8C"/>
    <w:rPr>
      <w:rFonts w:ascii="Verdana" w:eastAsiaTheme="majorEastAsia" w:hAnsi="Verdana" w:cstheme="majorBidi"/>
      <w:b/>
      <w:bCs/>
      <w:color w:val="009BDB"/>
      <w:sz w:val="24"/>
    </w:rPr>
  </w:style>
  <w:style w:type="character" w:customStyle="1" w:styleId="Ttulo5Car">
    <w:name w:val="Título 5 Car"/>
    <w:basedOn w:val="Fuentedeprrafopredeter"/>
    <w:link w:val="Ttulo5"/>
    <w:uiPriority w:val="9"/>
    <w:rsid w:val="00BD542B"/>
    <w:rPr>
      <w:rFonts w:asciiTheme="majorHAnsi" w:eastAsiaTheme="majorEastAsia" w:hAnsiTheme="majorHAnsi" w:cstheme="majorBidi"/>
      <w:b/>
      <w:bCs/>
      <w:color w:val="7F7F7F" w:themeColor="text1" w:themeTint="80"/>
    </w:rPr>
  </w:style>
  <w:style w:type="paragraph" w:customStyle="1" w:styleId="Normal1">
    <w:name w:val="Normal1"/>
    <w:link w:val="Normal1Char"/>
    <w:rsid w:val="00BD542B"/>
    <w:rPr>
      <w:rFonts w:ascii="Arial" w:eastAsia="Times New Roman" w:hAnsi="Arial" w:cs="Times New Roman"/>
      <w:color w:val="000000"/>
    </w:rPr>
  </w:style>
  <w:style w:type="character" w:customStyle="1" w:styleId="Normal1Char">
    <w:name w:val="Normal1 Char"/>
    <w:link w:val="Normal1"/>
    <w:rsid w:val="00BD542B"/>
    <w:rPr>
      <w:rFonts w:ascii="Arial" w:eastAsia="Times New Roman" w:hAnsi="Arial" w:cs="Times New Roman"/>
      <w:color w:val="000000"/>
      <w:sz w:val="22"/>
      <w:szCs w:val="22"/>
    </w:rPr>
  </w:style>
  <w:style w:type="character" w:customStyle="1" w:styleId="Ttulo4Car">
    <w:name w:val="Título 4 Car"/>
    <w:basedOn w:val="Fuentedeprrafopredeter"/>
    <w:link w:val="Ttulo4"/>
    <w:uiPriority w:val="9"/>
    <w:semiHidden/>
    <w:rsid w:val="00BD542B"/>
    <w:rPr>
      <w:rFonts w:asciiTheme="majorHAnsi" w:eastAsiaTheme="majorEastAsia" w:hAnsiTheme="majorHAnsi" w:cstheme="majorBidi"/>
      <w:b/>
      <w:bCs/>
      <w:i/>
      <w:iCs/>
    </w:rPr>
  </w:style>
  <w:style w:type="character" w:customStyle="1" w:styleId="Ttulo6Car">
    <w:name w:val="Título 6 Car"/>
    <w:basedOn w:val="Fuentedeprrafopredeter"/>
    <w:link w:val="Ttulo6"/>
    <w:uiPriority w:val="9"/>
    <w:semiHidden/>
    <w:rsid w:val="00BD542B"/>
    <w:rPr>
      <w:rFonts w:asciiTheme="majorHAnsi" w:eastAsiaTheme="majorEastAsia" w:hAnsiTheme="majorHAnsi" w:cstheme="majorBidi"/>
      <w:b/>
      <w:bCs/>
      <w:i/>
      <w:iCs/>
      <w:color w:val="7F7F7F" w:themeColor="text1" w:themeTint="80"/>
    </w:rPr>
  </w:style>
  <w:style w:type="character" w:customStyle="1" w:styleId="Ttulo7Car">
    <w:name w:val="Título 7 Car"/>
    <w:basedOn w:val="Fuentedeprrafopredeter"/>
    <w:link w:val="Ttulo7"/>
    <w:uiPriority w:val="9"/>
    <w:semiHidden/>
    <w:rsid w:val="00BD542B"/>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sid w:val="00BD542B"/>
    <w:rPr>
      <w:rFonts w:asciiTheme="majorHAnsi" w:eastAsiaTheme="majorEastAsia" w:hAnsiTheme="majorHAnsi" w:cstheme="majorBidi"/>
      <w:sz w:val="20"/>
      <w:szCs w:val="20"/>
    </w:rPr>
  </w:style>
  <w:style w:type="character" w:customStyle="1" w:styleId="Ttulo9Car">
    <w:name w:val="Título 9 Car"/>
    <w:basedOn w:val="Fuentedeprrafopredeter"/>
    <w:link w:val="Ttulo9"/>
    <w:uiPriority w:val="9"/>
    <w:semiHidden/>
    <w:rsid w:val="00BD542B"/>
    <w:rPr>
      <w:rFonts w:asciiTheme="majorHAnsi" w:eastAsiaTheme="majorEastAsia" w:hAnsiTheme="majorHAnsi" w:cstheme="majorBidi"/>
      <w:i/>
      <w:iCs/>
      <w:spacing w:val="5"/>
      <w:sz w:val="20"/>
      <w:szCs w:val="20"/>
    </w:rPr>
  </w:style>
  <w:style w:type="paragraph" w:styleId="Ttulo">
    <w:name w:val="Title"/>
    <w:aliases w:val="subtitulos 2"/>
    <w:basedOn w:val="Normal"/>
    <w:next w:val="Normal"/>
    <w:link w:val="TtuloCar"/>
    <w:uiPriority w:val="10"/>
    <w:rsid w:val="00BD542B"/>
    <w:pPr>
      <w:pBdr>
        <w:bottom w:val="single" w:sz="4" w:space="1" w:color="auto"/>
      </w:pBdr>
      <w:spacing w:line="240" w:lineRule="auto"/>
      <w:contextualSpacing/>
    </w:pPr>
    <w:rPr>
      <w:rFonts w:ascii="Flama Basic" w:eastAsiaTheme="majorEastAsia" w:hAnsi="Flama Basic" w:cstheme="majorBidi"/>
      <w:color w:val="009BDB"/>
      <w:spacing w:val="5"/>
      <w:szCs w:val="52"/>
    </w:rPr>
  </w:style>
  <w:style w:type="character" w:customStyle="1" w:styleId="TtuloCar">
    <w:name w:val="Título Car"/>
    <w:aliases w:val="subtitulos 2 Car"/>
    <w:basedOn w:val="Fuentedeprrafopredeter"/>
    <w:link w:val="Ttulo"/>
    <w:uiPriority w:val="10"/>
    <w:rsid w:val="00BD542B"/>
    <w:rPr>
      <w:rFonts w:ascii="Flama Basic" w:eastAsiaTheme="majorEastAsia" w:hAnsi="Flama Basic" w:cstheme="majorBidi"/>
      <w:color w:val="009BDB"/>
      <w:spacing w:val="5"/>
      <w:sz w:val="20"/>
      <w:szCs w:val="52"/>
    </w:rPr>
  </w:style>
  <w:style w:type="paragraph" w:styleId="Subttulo">
    <w:name w:val="Subtitle"/>
    <w:aliases w:val="Recuadros"/>
    <w:basedOn w:val="Normal"/>
    <w:next w:val="Normal"/>
    <w:link w:val="SubttuloCar"/>
    <w:uiPriority w:val="11"/>
    <w:qFormat/>
    <w:rsid w:val="00DF357A"/>
    <w:pPr>
      <w:shd w:val="clear" w:color="auto" w:fill="DBE5F1"/>
      <w:ind w:left="426" w:right="468"/>
    </w:pPr>
    <w:rPr>
      <w:rFonts w:eastAsia="MS Mincho" w:cs="Times New Roman"/>
      <w:lang w:val="es-ES"/>
    </w:rPr>
  </w:style>
  <w:style w:type="character" w:customStyle="1" w:styleId="SubttuloCar">
    <w:name w:val="Subtítulo Car"/>
    <w:aliases w:val="Recuadros Car"/>
    <w:basedOn w:val="Fuentedeprrafopredeter"/>
    <w:link w:val="Subttulo"/>
    <w:uiPriority w:val="11"/>
    <w:rsid w:val="00DF357A"/>
    <w:rPr>
      <w:rFonts w:ascii="Verdana" w:eastAsia="MS Mincho" w:hAnsi="Verdana" w:cs="Times New Roman"/>
      <w:sz w:val="20"/>
      <w:shd w:val="clear" w:color="auto" w:fill="DBE5F1"/>
      <w:lang w:val="es-ES" w:eastAsia="es-AR"/>
    </w:rPr>
  </w:style>
  <w:style w:type="character" w:styleId="Textoennegrita">
    <w:name w:val="Strong"/>
    <w:uiPriority w:val="22"/>
    <w:rsid w:val="00BD542B"/>
    <w:rPr>
      <w:b/>
      <w:bCs/>
    </w:rPr>
  </w:style>
  <w:style w:type="character" w:styleId="nfasis">
    <w:name w:val="Emphasis"/>
    <w:aliases w:val="Notas"/>
    <w:uiPriority w:val="20"/>
    <w:qFormat/>
    <w:rsid w:val="00292EAC"/>
    <w:rPr>
      <w:rFonts w:ascii="Flama Light" w:hAnsi="Flama Light"/>
      <w:bCs/>
      <w:iCs/>
      <w:spacing w:val="10"/>
      <w:sz w:val="16"/>
      <w:bdr w:val="none" w:sz="0" w:space="0" w:color="auto"/>
      <w:shd w:val="clear" w:color="auto" w:fill="auto"/>
    </w:rPr>
  </w:style>
  <w:style w:type="paragraph" w:styleId="Sinespaciado">
    <w:name w:val="No Spacing"/>
    <w:aliases w:val="Titulos"/>
    <w:basedOn w:val="Normal"/>
    <w:uiPriority w:val="1"/>
    <w:qFormat/>
    <w:rsid w:val="00AF0A8C"/>
    <w:pPr>
      <w:spacing w:before="240" w:after="240"/>
    </w:pPr>
    <w:rPr>
      <w:b/>
      <w:color w:val="009BDB"/>
      <w:sz w:val="28"/>
    </w:rPr>
  </w:style>
  <w:style w:type="paragraph" w:styleId="Prrafodelista">
    <w:name w:val="List Paragraph"/>
    <w:basedOn w:val="Normal"/>
    <w:qFormat/>
    <w:rsid w:val="00BD542B"/>
    <w:pPr>
      <w:ind w:left="720"/>
      <w:contextualSpacing/>
    </w:pPr>
  </w:style>
  <w:style w:type="paragraph" w:styleId="Cita">
    <w:name w:val="Quote"/>
    <w:basedOn w:val="Normal"/>
    <w:next w:val="Normal"/>
    <w:link w:val="CitaCar"/>
    <w:uiPriority w:val="29"/>
    <w:rsid w:val="00BD542B"/>
    <w:pPr>
      <w:spacing w:before="200" w:after="0"/>
      <w:ind w:left="360" w:right="360"/>
    </w:pPr>
    <w:rPr>
      <w:i/>
      <w:iCs/>
    </w:rPr>
  </w:style>
  <w:style w:type="character" w:customStyle="1" w:styleId="CitaCar">
    <w:name w:val="Cita Car"/>
    <w:basedOn w:val="Fuentedeprrafopredeter"/>
    <w:link w:val="Cita"/>
    <w:uiPriority w:val="29"/>
    <w:rsid w:val="00BD542B"/>
    <w:rPr>
      <w:i/>
      <w:iCs/>
    </w:rPr>
  </w:style>
  <w:style w:type="paragraph" w:styleId="Citadestacada">
    <w:name w:val="Intense Quote"/>
    <w:basedOn w:val="Normal"/>
    <w:next w:val="Normal"/>
    <w:link w:val="CitadestacadaCar"/>
    <w:uiPriority w:val="30"/>
    <w:rsid w:val="00BD542B"/>
    <w:pPr>
      <w:pBdr>
        <w:bottom w:val="single" w:sz="4" w:space="1" w:color="auto"/>
      </w:pBdr>
      <w:spacing w:before="200" w:after="280"/>
      <w:ind w:left="1008" w:right="1152"/>
    </w:pPr>
    <w:rPr>
      <w:b/>
      <w:bCs/>
      <w:i/>
      <w:iCs/>
    </w:rPr>
  </w:style>
  <w:style w:type="character" w:customStyle="1" w:styleId="CitadestacadaCar">
    <w:name w:val="Cita destacada Car"/>
    <w:basedOn w:val="Fuentedeprrafopredeter"/>
    <w:link w:val="Citadestacada"/>
    <w:uiPriority w:val="30"/>
    <w:rsid w:val="00BD542B"/>
    <w:rPr>
      <w:b/>
      <w:bCs/>
      <w:i/>
      <w:iCs/>
    </w:rPr>
  </w:style>
  <w:style w:type="character" w:styleId="nfasissutil">
    <w:name w:val="Subtle Emphasis"/>
    <w:aliases w:val="subtitulos 3"/>
    <w:uiPriority w:val="19"/>
    <w:qFormat/>
    <w:rsid w:val="00DF357A"/>
    <w:rPr>
      <w:rFonts w:ascii="Verdana" w:hAnsi="Verdana"/>
      <w:b/>
      <w:i/>
      <w:iCs/>
      <w:color w:val="009BDB"/>
      <w:sz w:val="24"/>
    </w:rPr>
  </w:style>
  <w:style w:type="character" w:styleId="nfasisintenso">
    <w:name w:val="Intense Emphasis"/>
    <w:aliases w:val="Título general"/>
    <w:uiPriority w:val="21"/>
    <w:qFormat/>
    <w:rsid w:val="003539BD"/>
    <w:rPr>
      <w:rFonts w:ascii="Verdana" w:eastAsia="Times New Roman" w:hAnsi="Verdana"/>
      <w:color w:val="009BDB"/>
      <w:sz w:val="32"/>
      <w:lang w:eastAsia="es-AR"/>
    </w:rPr>
  </w:style>
  <w:style w:type="character" w:styleId="Referenciasutil">
    <w:name w:val="Subtle Reference"/>
    <w:uiPriority w:val="31"/>
    <w:rsid w:val="00BD542B"/>
    <w:rPr>
      <w:smallCaps/>
    </w:rPr>
  </w:style>
  <w:style w:type="character" w:styleId="Referenciaintensa">
    <w:name w:val="Intense Reference"/>
    <w:uiPriority w:val="32"/>
    <w:rsid w:val="00BD542B"/>
    <w:rPr>
      <w:smallCaps/>
      <w:spacing w:val="5"/>
      <w:u w:val="single"/>
    </w:rPr>
  </w:style>
  <w:style w:type="character" w:styleId="Ttulodellibro">
    <w:name w:val="Book Title"/>
    <w:uiPriority w:val="33"/>
    <w:rsid w:val="00BD542B"/>
    <w:rPr>
      <w:i/>
      <w:iCs/>
      <w:smallCaps/>
      <w:spacing w:val="5"/>
    </w:rPr>
  </w:style>
  <w:style w:type="paragraph" w:styleId="TtulodeTDC">
    <w:name w:val="TOC Heading"/>
    <w:basedOn w:val="Ttulo1"/>
    <w:next w:val="Normal"/>
    <w:uiPriority w:val="39"/>
    <w:semiHidden/>
    <w:unhideWhenUsed/>
    <w:qFormat/>
    <w:rsid w:val="00BD542B"/>
    <w:pPr>
      <w:outlineLvl w:val="9"/>
    </w:pPr>
  </w:style>
  <w:style w:type="character" w:customStyle="1" w:styleId="apple-converted-space">
    <w:name w:val="apple-converted-space"/>
    <w:basedOn w:val="Fuentedeprrafopredeter"/>
    <w:rsid w:val="00BD542B"/>
  </w:style>
  <w:style w:type="character" w:styleId="Hipervnculo">
    <w:name w:val="Hyperlink"/>
    <w:unhideWhenUsed/>
    <w:rsid w:val="00F26D56"/>
    <w:rPr>
      <w:color w:val="0000FF"/>
      <w:u w:val="single"/>
    </w:rPr>
  </w:style>
  <w:style w:type="character" w:styleId="Hipervnculovisitado">
    <w:name w:val="FollowedHyperlink"/>
    <w:basedOn w:val="Fuentedeprrafopredeter"/>
    <w:uiPriority w:val="99"/>
    <w:semiHidden/>
    <w:unhideWhenUsed/>
    <w:rsid w:val="00F26D56"/>
    <w:rPr>
      <w:color w:val="800080" w:themeColor="followedHyperlink"/>
      <w:u w:val="single"/>
    </w:rPr>
  </w:style>
  <w:style w:type="paragraph" w:styleId="Textocomentario">
    <w:name w:val="annotation text"/>
    <w:basedOn w:val="Normal"/>
    <w:link w:val="TextocomentarioCar"/>
    <w:uiPriority w:val="99"/>
    <w:semiHidden/>
    <w:unhideWhenUsed/>
    <w:rsid w:val="003A273F"/>
    <w:pPr>
      <w:spacing w:after="200" w:line="276" w:lineRule="auto"/>
    </w:pPr>
    <w:rPr>
      <w:rFonts w:ascii="Calibri" w:eastAsia="Calibri" w:hAnsi="Calibri" w:cs="Times New Roman"/>
      <w:szCs w:val="20"/>
    </w:rPr>
  </w:style>
  <w:style w:type="character" w:customStyle="1" w:styleId="TextocomentarioCar">
    <w:name w:val="Texto comentario Car"/>
    <w:basedOn w:val="Fuentedeprrafopredeter"/>
    <w:link w:val="Textocomentario"/>
    <w:uiPriority w:val="99"/>
    <w:semiHidden/>
    <w:rsid w:val="003A273F"/>
    <w:rPr>
      <w:rFonts w:ascii="Calibri" w:eastAsia="Calibri" w:hAnsi="Calibri" w:cs="Times New Roman"/>
      <w:sz w:val="20"/>
      <w:szCs w:val="20"/>
      <w:lang w:bidi="ar-SA"/>
    </w:rPr>
  </w:style>
  <w:style w:type="paragraph" w:styleId="Textonotaalfinal">
    <w:name w:val="endnote text"/>
    <w:basedOn w:val="Normal"/>
    <w:link w:val="TextonotaalfinalCar"/>
    <w:uiPriority w:val="99"/>
    <w:semiHidden/>
    <w:unhideWhenUsed/>
    <w:rsid w:val="003A273F"/>
    <w:pPr>
      <w:spacing w:after="200" w:line="276" w:lineRule="auto"/>
    </w:pPr>
    <w:rPr>
      <w:rFonts w:ascii="Calibri" w:eastAsia="Calibri" w:hAnsi="Calibri" w:cs="Times New Roman"/>
      <w:szCs w:val="20"/>
    </w:rPr>
  </w:style>
  <w:style w:type="character" w:customStyle="1" w:styleId="TextonotaalfinalCar">
    <w:name w:val="Texto nota al final Car"/>
    <w:basedOn w:val="Fuentedeprrafopredeter"/>
    <w:link w:val="Textonotaalfinal"/>
    <w:uiPriority w:val="99"/>
    <w:semiHidden/>
    <w:rsid w:val="003A273F"/>
    <w:rPr>
      <w:rFonts w:ascii="Calibri" w:eastAsia="Calibri" w:hAnsi="Calibri" w:cs="Times New Roman"/>
      <w:sz w:val="20"/>
      <w:szCs w:val="20"/>
      <w:lang w:bidi="ar-SA"/>
    </w:rPr>
  </w:style>
  <w:style w:type="character" w:styleId="Refdecomentario">
    <w:name w:val="annotation reference"/>
    <w:uiPriority w:val="99"/>
    <w:semiHidden/>
    <w:unhideWhenUsed/>
    <w:rsid w:val="003A273F"/>
    <w:rPr>
      <w:sz w:val="16"/>
      <w:szCs w:val="16"/>
    </w:rPr>
  </w:style>
  <w:style w:type="character" w:styleId="Refdenotaalfinal">
    <w:name w:val="endnote reference"/>
    <w:uiPriority w:val="99"/>
    <w:semiHidden/>
    <w:unhideWhenUsed/>
    <w:rsid w:val="003A273F"/>
    <w:rPr>
      <w:vertAlign w:val="superscript"/>
    </w:rPr>
  </w:style>
  <w:style w:type="paragraph" w:styleId="Textoindependiente2">
    <w:name w:val="Body Text 2"/>
    <w:basedOn w:val="Normal"/>
    <w:link w:val="Textoindependiente2Car"/>
    <w:rsid w:val="002D4355"/>
    <w:pPr>
      <w:tabs>
        <w:tab w:val="left" w:pos="709"/>
        <w:tab w:val="left" w:pos="851"/>
      </w:tabs>
      <w:spacing w:after="0" w:line="240" w:lineRule="auto"/>
      <w:jc w:val="both"/>
    </w:pPr>
    <w:rPr>
      <w:rFonts w:ascii="Arial Narrow" w:eastAsia="Times New Roman" w:hAnsi="Arial Narrow" w:cs="Times New Roman"/>
      <w:sz w:val="24"/>
      <w:szCs w:val="20"/>
      <w:lang w:val="es-CL" w:eastAsia="es-ES"/>
    </w:rPr>
  </w:style>
  <w:style w:type="character" w:customStyle="1" w:styleId="Textoindependiente2Car">
    <w:name w:val="Texto independiente 2 Car"/>
    <w:basedOn w:val="Fuentedeprrafopredeter"/>
    <w:link w:val="Textoindependiente2"/>
    <w:rsid w:val="002D4355"/>
    <w:rPr>
      <w:rFonts w:ascii="Arial Narrow" w:eastAsia="Times New Roman" w:hAnsi="Arial Narrow" w:cs="Times New Roman"/>
      <w:sz w:val="24"/>
      <w:szCs w:val="20"/>
      <w:lang w:val="es-CL" w:eastAsia="es-ES" w:bidi="ar-SA"/>
    </w:rPr>
  </w:style>
  <w:style w:type="paragraph" w:styleId="Textoindependiente">
    <w:name w:val="Body Text"/>
    <w:basedOn w:val="Normal"/>
    <w:link w:val="TextoindependienteCar"/>
    <w:rsid w:val="002D4355"/>
    <w:pPr>
      <w:spacing w:after="120" w:line="240" w:lineRule="auto"/>
      <w:jc w:val="both"/>
    </w:pPr>
    <w:rPr>
      <w:rFonts w:ascii="Arial" w:eastAsia="Times New Roman" w:hAnsi="Arial" w:cs="Times New Roman"/>
      <w:b/>
      <w:sz w:val="20"/>
      <w:szCs w:val="20"/>
      <w:lang w:val="es-ES_tradnl" w:eastAsia="es-ES"/>
    </w:rPr>
  </w:style>
  <w:style w:type="character" w:customStyle="1" w:styleId="TextoindependienteCar">
    <w:name w:val="Texto independiente Car"/>
    <w:basedOn w:val="Fuentedeprrafopredeter"/>
    <w:link w:val="Textoindependiente"/>
    <w:rsid w:val="002D4355"/>
    <w:rPr>
      <w:rFonts w:ascii="Arial" w:eastAsia="Times New Roman" w:hAnsi="Arial" w:cs="Times New Roman"/>
      <w:b/>
      <w:sz w:val="20"/>
      <w:szCs w:val="20"/>
      <w:lang w:val="es-ES_tradnl" w:eastAsia="es-ES" w:bidi="ar-SA"/>
    </w:rPr>
  </w:style>
  <w:style w:type="paragraph" w:styleId="Textoindependiente3">
    <w:name w:val="Body Text 3"/>
    <w:basedOn w:val="Normal"/>
    <w:link w:val="Textoindependiente3Car"/>
    <w:rsid w:val="002D4355"/>
    <w:pPr>
      <w:spacing w:after="0" w:line="240" w:lineRule="auto"/>
      <w:jc w:val="both"/>
    </w:pPr>
    <w:rPr>
      <w:rFonts w:ascii="Arial Narrow" w:eastAsia="Times New Roman" w:hAnsi="Arial Narrow" w:cs="Times New Roman"/>
      <w:sz w:val="24"/>
      <w:szCs w:val="20"/>
      <w:lang w:val="es-ES" w:eastAsia="es-ES"/>
    </w:rPr>
  </w:style>
  <w:style w:type="character" w:customStyle="1" w:styleId="Textoindependiente3Car">
    <w:name w:val="Texto independiente 3 Car"/>
    <w:basedOn w:val="Fuentedeprrafopredeter"/>
    <w:link w:val="Textoindependiente3"/>
    <w:rsid w:val="002D4355"/>
    <w:rPr>
      <w:rFonts w:ascii="Arial Narrow" w:eastAsia="Times New Roman" w:hAnsi="Arial Narrow" w:cs="Times New Roman"/>
      <w:sz w:val="24"/>
      <w:szCs w:val="20"/>
      <w:lang w:val="es-ES" w:eastAsia="es-ES" w:bidi="ar-SA"/>
    </w:rPr>
  </w:style>
  <w:style w:type="paragraph" w:styleId="Sangra2detindependiente">
    <w:name w:val="Body Text Indent 2"/>
    <w:basedOn w:val="Normal"/>
    <w:link w:val="Sangra2detindependienteCar"/>
    <w:rsid w:val="002D4355"/>
    <w:pPr>
      <w:spacing w:after="0" w:line="240" w:lineRule="auto"/>
      <w:ind w:left="709"/>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2D4355"/>
    <w:rPr>
      <w:rFonts w:ascii="Arial" w:eastAsia="Times New Roman" w:hAnsi="Arial" w:cs="Times New Roman"/>
      <w:szCs w:val="20"/>
      <w:lang w:val="es-ES" w:eastAsia="es-ES" w:bidi="ar-SA"/>
    </w:rPr>
  </w:style>
  <w:style w:type="paragraph" w:styleId="Asuntodelcomentario">
    <w:name w:val="annotation subject"/>
    <w:basedOn w:val="Textocomentario"/>
    <w:next w:val="Textocomentario"/>
    <w:link w:val="AsuntodelcomentarioCar"/>
    <w:uiPriority w:val="99"/>
    <w:semiHidden/>
    <w:unhideWhenUsed/>
    <w:rsid w:val="00262670"/>
    <w:pPr>
      <w:spacing w:after="160" w:line="240" w:lineRule="auto"/>
    </w:pPr>
    <w:rPr>
      <w:rFonts w:asciiTheme="minorHAnsi" w:eastAsiaTheme="minorEastAsia" w:hAnsiTheme="minorHAnsi" w:cstheme="minorBidi"/>
      <w:b/>
      <w:bCs/>
      <w:sz w:val="20"/>
    </w:rPr>
  </w:style>
  <w:style w:type="character" w:customStyle="1" w:styleId="AsuntodelcomentarioCar">
    <w:name w:val="Asunto del comentario Car"/>
    <w:basedOn w:val="TextocomentarioCar"/>
    <w:link w:val="Asuntodelcomentario"/>
    <w:uiPriority w:val="99"/>
    <w:semiHidden/>
    <w:rsid w:val="00262670"/>
    <w:rPr>
      <w:rFonts w:ascii="Calibri" w:eastAsia="Calibri" w:hAnsi="Calibri" w:cs="Times New Roman"/>
      <w:b/>
      <w:bCs/>
      <w:sz w:val="20"/>
      <w:szCs w:val="20"/>
      <w:lang w:val="es-AR" w:eastAsia="es-AR" w:bidi="ar-SA"/>
    </w:rPr>
  </w:style>
  <w:style w:type="table" w:styleId="Tablaconcuadrcula">
    <w:name w:val="Table Grid"/>
    <w:basedOn w:val="Tablanormal"/>
    <w:uiPriority w:val="59"/>
    <w:rsid w:val="005B230D"/>
    <w:pPr>
      <w:spacing w:after="0" w:line="240" w:lineRule="auto"/>
    </w:pPr>
    <w:rPr>
      <w:rFonts w:eastAsiaTheme="minorHAnsi"/>
      <w:lang w:val="es-A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722">
      <w:bodyDiv w:val="1"/>
      <w:marLeft w:val="0"/>
      <w:marRight w:val="0"/>
      <w:marTop w:val="0"/>
      <w:marBottom w:val="0"/>
      <w:divBdr>
        <w:top w:val="none" w:sz="0" w:space="0" w:color="auto"/>
        <w:left w:val="none" w:sz="0" w:space="0" w:color="auto"/>
        <w:bottom w:val="none" w:sz="0" w:space="0" w:color="auto"/>
        <w:right w:val="none" w:sz="0" w:space="0" w:color="auto"/>
      </w:divBdr>
      <w:divsChild>
        <w:div w:id="176316254">
          <w:marLeft w:val="0"/>
          <w:marRight w:val="0"/>
          <w:marTop w:val="0"/>
          <w:marBottom w:val="0"/>
          <w:divBdr>
            <w:top w:val="none" w:sz="0" w:space="0" w:color="auto"/>
            <w:left w:val="none" w:sz="0" w:space="0" w:color="auto"/>
            <w:bottom w:val="none" w:sz="0" w:space="0" w:color="auto"/>
            <w:right w:val="none" w:sz="0" w:space="0" w:color="auto"/>
          </w:divBdr>
        </w:div>
        <w:div w:id="1014696130">
          <w:marLeft w:val="0"/>
          <w:marRight w:val="0"/>
          <w:marTop w:val="0"/>
          <w:marBottom w:val="0"/>
          <w:divBdr>
            <w:top w:val="none" w:sz="0" w:space="0" w:color="auto"/>
            <w:left w:val="none" w:sz="0" w:space="0" w:color="auto"/>
            <w:bottom w:val="none" w:sz="0" w:space="0" w:color="auto"/>
            <w:right w:val="none" w:sz="0" w:space="0" w:color="auto"/>
          </w:divBdr>
        </w:div>
      </w:divsChild>
    </w:div>
    <w:div w:id="328557395">
      <w:bodyDiv w:val="1"/>
      <w:marLeft w:val="0"/>
      <w:marRight w:val="0"/>
      <w:marTop w:val="0"/>
      <w:marBottom w:val="0"/>
      <w:divBdr>
        <w:top w:val="none" w:sz="0" w:space="0" w:color="auto"/>
        <w:left w:val="none" w:sz="0" w:space="0" w:color="auto"/>
        <w:bottom w:val="none" w:sz="0" w:space="0" w:color="auto"/>
        <w:right w:val="none" w:sz="0" w:space="0" w:color="auto"/>
      </w:divBdr>
      <w:divsChild>
        <w:div w:id="1890992671">
          <w:marLeft w:val="0"/>
          <w:marRight w:val="0"/>
          <w:marTop w:val="0"/>
          <w:marBottom w:val="0"/>
          <w:divBdr>
            <w:top w:val="none" w:sz="0" w:space="0" w:color="auto"/>
            <w:left w:val="none" w:sz="0" w:space="0" w:color="auto"/>
            <w:bottom w:val="none" w:sz="0" w:space="0" w:color="auto"/>
            <w:right w:val="none" w:sz="0" w:space="0" w:color="auto"/>
          </w:divBdr>
        </w:div>
        <w:div w:id="954752463">
          <w:marLeft w:val="0"/>
          <w:marRight w:val="0"/>
          <w:marTop w:val="0"/>
          <w:marBottom w:val="0"/>
          <w:divBdr>
            <w:top w:val="none" w:sz="0" w:space="0" w:color="auto"/>
            <w:left w:val="none" w:sz="0" w:space="0" w:color="auto"/>
            <w:bottom w:val="none" w:sz="0" w:space="0" w:color="auto"/>
            <w:right w:val="none" w:sz="0" w:space="0" w:color="auto"/>
          </w:divBdr>
        </w:div>
        <w:div w:id="1920215829">
          <w:marLeft w:val="0"/>
          <w:marRight w:val="0"/>
          <w:marTop w:val="0"/>
          <w:marBottom w:val="0"/>
          <w:divBdr>
            <w:top w:val="none" w:sz="0" w:space="0" w:color="auto"/>
            <w:left w:val="none" w:sz="0" w:space="0" w:color="auto"/>
            <w:bottom w:val="none" w:sz="0" w:space="0" w:color="auto"/>
            <w:right w:val="none" w:sz="0" w:space="0" w:color="auto"/>
          </w:divBdr>
        </w:div>
        <w:div w:id="1517309031">
          <w:marLeft w:val="0"/>
          <w:marRight w:val="0"/>
          <w:marTop w:val="0"/>
          <w:marBottom w:val="0"/>
          <w:divBdr>
            <w:top w:val="none" w:sz="0" w:space="0" w:color="auto"/>
            <w:left w:val="none" w:sz="0" w:space="0" w:color="auto"/>
            <w:bottom w:val="none" w:sz="0" w:space="0" w:color="auto"/>
            <w:right w:val="none" w:sz="0" w:space="0" w:color="auto"/>
          </w:divBdr>
        </w:div>
        <w:div w:id="606238695">
          <w:marLeft w:val="0"/>
          <w:marRight w:val="0"/>
          <w:marTop w:val="0"/>
          <w:marBottom w:val="0"/>
          <w:divBdr>
            <w:top w:val="none" w:sz="0" w:space="0" w:color="auto"/>
            <w:left w:val="none" w:sz="0" w:space="0" w:color="auto"/>
            <w:bottom w:val="none" w:sz="0" w:space="0" w:color="auto"/>
            <w:right w:val="none" w:sz="0" w:space="0" w:color="auto"/>
          </w:divBdr>
        </w:div>
        <w:div w:id="329649339">
          <w:marLeft w:val="0"/>
          <w:marRight w:val="0"/>
          <w:marTop w:val="0"/>
          <w:marBottom w:val="0"/>
          <w:divBdr>
            <w:top w:val="none" w:sz="0" w:space="0" w:color="auto"/>
            <w:left w:val="none" w:sz="0" w:space="0" w:color="auto"/>
            <w:bottom w:val="none" w:sz="0" w:space="0" w:color="auto"/>
            <w:right w:val="none" w:sz="0" w:space="0" w:color="auto"/>
          </w:divBdr>
        </w:div>
        <w:div w:id="2022587499">
          <w:marLeft w:val="0"/>
          <w:marRight w:val="0"/>
          <w:marTop w:val="0"/>
          <w:marBottom w:val="0"/>
          <w:divBdr>
            <w:top w:val="none" w:sz="0" w:space="0" w:color="auto"/>
            <w:left w:val="none" w:sz="0" w:space="0" w:color="auto"/>
            <w:bottom w:val="none" w:sz="0" w:space="0" w:color="auto"/>
            <w:right w:val="none" w:sz="0" w:space="0" w:color="auto"/>
          </w:divBdr>
        </w:div>
        <w:div w:id="1914386269">
          <w:marLeft w:val="0"/>
          <w:marRight w:val="0"/>
          <w:marTop w:val="0"/>
          <w:marBottom w:val="0"/>
          <w:divBdr>
            <w:top w:val="none" w:sz="0" w:space="0" w:color="auto"/>
            <w:left w:val="none" w:sz="0" w:space="0" w:color="auto"/>
            <w:bottom w:val="none" w:sz="0" w:space="0" w:color="auto"/>
            <w:right w:val="none" w:sz="0" w:space="0" w:color="auto"/>
          </w:divBdr>
        </w:div>
        <w:div w:id="2116092166">
          <w:marLeft w:val="0"/>
          <w:marRight w:val="0"/>
          <w:marTop w:val="0"/>
          <w:marBottom w:val="0"/>
          <w:divBdr>
            <w:top w:val="none" w:sz="0" w:space="0" w:color="auto"/>
            <w:left w:val="none" w:sz="0" w:space="0" w:color="auto"/>
            <w:bottom w:val="none" w:sz="0" w:space="0" w:color="auto"/>
            <w:right w:val="none" w:sz="0" w:space="0" w:color="auto"/>
          </w:divBdr>
        </w:div>
        <w:div w:id="1215852681">
          <w:marLeft w:val="0"/>
          <w:marRight w:val="0"/>
          <w:marTop w:val="0"/>
          <w:marBottom w:val="0"/>
          <w:divBdr>
            <w:top w:val="none" w:sz="0" w:space="0" w:color="auto"/>
            <w:left w:val="none" w:sz="0" w:space="0" w:color="auto"/>
            <w:bottom w:val="none" w:sz="0" w:space="0" w:color="auto"/>
            <w:right w:val="none" w:sz="0" w:space="0" w:color="auto"/>
          </w:divBdr>
        </w:div>
        <w:div w:id="1317491940">
          <w:marLeft w:val="0"/>
          <w:marRight w:val="0"/>
          <w:marTop w:val="0"/>
          <w:marBottom w:val="0"/>
          <w:divBdr>
            <w:top w:val="none" w:sz="0" w:space="0" w:color="auto"/>
            <w:left w:val="none" w:sz="0" w:space="0" w:color="auto"/>
            <w:bottom w:val="none" w:sz="0" w:space="0" w:color="auto"/>
            <w:right w:val="none" w:sz="0" w:space="0" w:color="auto"/>
          </w:divBdr>
        </w:div>
        <w:div w:id="1414356163">
          <w:marLeft w:val="0"/>
          <w:marRight w:val="0"/>
          <w:marTop w:val="0"/>
          <w:marBottom w:val="0"/>
          <w:divBdr>
            <w:top w:val="none" w:sz="0" w:space="0" w:color="auto"/>
            <w:left w:val="none" w:sz="0" w:space="0" w:color="auto"/>
            <w:bottom w:val="none" w:sz="0" w:space="0" w:color="auto"/>
            <w:right w:val="none" w:sz="0" w:space="0" w:color="auto"/>
          </w:divBdr>
        </w:div>
        <w:div w:id="317392968">
          <w:marLeft w:val="0"/>
          <w:marRight w:val="0"/>
          <w:marTop w:val="0"/>
          <w:marBottom w:val="0"/>
          <w:divBdr>
            <w:top w:val="none" w:sz="0" w:space="0" w:color="auto"/>
            <w:left w:val="none" w:sz="0" w:space="0" w:color="auto"/>
            <w:bottom w:val="none" w:sz="0" w:space="0" w:color="auto"/>
            <w:right w:val="none" w:sz="0" w:space="0" w:color="auto"/>
          </w:divBdr>
          <w:divsChild>
            <w:div w:id="1364404464">
              <w:marLeft w:val="0"/>
              <w:marRight w:val="0"/>
              <w:marTop w:val="0"/>
              <w:marBottom w:val="0"/>
              <w:divBdr>
                <w:top w:val="none" w:sz="0" w:space="0" w:color="auto"/>
                <w:left w:val="none" w:sz="0" w:space="0" w:color="auto"/>
                <w:bottom w:val="none" w:sz="0" w:space="0" w:color="auto"/>
                <w:right w:val="none" w:sz="0" w:space="0" w:color="auto"/>
              </w:divBdr>
            </w:div>
            <w:div w:id="554854608">
              <w:marLeft w:val="0"/>
              <w:marRight w:val="0"/>
              <w:marTop w:val="0"/>
              <w:marBottom w:val="0"/>
              <w:divBdr>
                <w:top w:val="none" w:sz="0" w:space="0" w:color="auto"/>
                <w:left w:val="none" w:sz="0" w:space="0" w:color="auto"/>
                <w:bottom w:val="none" w:sz="0" w:space="0" w:color="auto"/>
                <w:right w:val="none" w:sz="0" w:space="0" w:color="auto"/>
              </w:divBdr>
            </w:div>
          </w:divsChild>
        </w:div>
        <w:div w:id="1274551996">
          <w:marLeft w:val="0"/>
          <w:marRight w:val="0"/>
          <w:marTop w:val="0"/>
          <w:marBottom w:val="0"/>
          <w:divBdr>
            <w:top w:val="none" w:sz="0" w:space="0" w:color="auto"/>
            <w:left w:val="none" w:sz="0" w:space="0" w:color="auto"/>
            <w:bottom w:val="none" w:sz="0" w:space="0" w:color="auto"/>
            <w:right w:val="none" w:sz="0" w:space="0" w:color="auto"/>
          </w:divBdr>
        </w:div>
        <w:div w:id="556205506">
          <w:marLeft w:val="0"/>
          <w:marRight w:val="0"/>
          <w:marTop w:val="0"/>
          <w:marBottom w:val="0"/>
          <w:divBdr>
            <w:top w:val="none" w:sz="0" w:space="0" w:color="auto"/>
            <w:left w:val="none" w:sz="0" w:space="0" w:color="auto"/>
            <w:bottom w:val="none" w:sz="0" w:space="0" w:color="auto"/>
            <w:right w:val="none" w:sz="0" w:space="0" w:color="auto"/>
          </w:divBdr>
        </w:div>
        <w:div w:id="1528251754">
          <w:marLeft w:val="0"/>
          <w:marRight w:val="0"/>
          <w:marTop w:val="0"/>
          <w:marBottom w:val="0"/>
          <w:divBdr>
            <w:top w:val="none" w:sz="0" w:space="0" w:color="auto"/>
            <w:left w:val="none" w:sz="0" w:space="0" w:color="auto"/>
            <w:bottom w:val="none" w:sz="0" w:space="0" w:color="auto"/>
            <w:right w:val="none" w:sz="0" w:space="0" w:color="auto"/>
          </w:divBdr>
        </w:div>
        <w:div w:id="1247165">
          <w:marLeft w:val="0"/>
          <w:marRight w:val="0"/>
          <w:marTop w:val="0"/>
          <w:marBottom w:val="0"/>
          <w:divBdr>
            <w:top w:val="none" w:sz="0" w:space="0" w:color="auto"/>
            <w:left w:val="none" w:sz="0" w:space="0" w:color="auto"/>
            <w:bottom w:val="none" w:sz="0" w:space="0" w:color="auto"/>
            <w:right w:val="none" w:sz="0" w:space="0" w:color="auto"/>
          </w:divBdr>
        </w:div>
        <w:div w:id="1438451972">
          <w:marLeft w:val="0"/>
          <w:marRight w:val="0"/>
          <w:marTop w:val="0"/>
          <w:marBottom w:val="0"/>
          <w:divBdr>
            <w:top w:val="none" w:sz="0" w:space="0" w:color="auto"/>
            <w:left w:val="none" w:sz="0" w:space="0" w:color="auto"/>
            <w:bottom w:val="none" w:sz="0" w:space="0" w:color="auto"/>
            <w:right w:val="none" w:sz="0" w:space="0" w:color="auto"/>
          </w:divBdr>
        </w:div>
        <w:div w:id="2041084714">
          <w:marLeft w:val="0"/>
          <w:marRight w:val="0"/>
          <w:marTop w:val="0"/>
          <w:marBottom w:val="0"/>
          <w:divBdr>
            <w:top w:val="none" w:sz="0" w:space="0" w:color="auto"/>
            <w:left w:val="none" w:sz="0" w:space="0" w:color="auto"/>
            <w:bottom w:val="none" w:sz="0" w:space="0" w:color="auto"/>
            <w:right w:val="none" w:sz="0" w:space="0" w:color="auto"/>
          </w:divBdr>
        </w:div>
        <w:div w:id="843936531">
          <w:marLeft w:val="0"/>
          <w:marRight w:val="0"/>
          <w:marTop w:val="0"/>
          <w:marBottom w:val="0"/>
          <w:divBdr>
            <w:top w:val="none" w:sz="0" w:space="0" w:color="auto"/>
            <w:left w:val="none" w:sz="0" w:space="0" w:color="auto"/>
            <w:bottom w:val="none" w:sz="0" w:space="0" w:color="auto"/>
            <w:right w:val="none" w:sz="0" w:space="0" w:color="auto"/>
          </w:divBdr>
        </w:div>
        <w:div w:id="1409881599">
          <w:marLeft w:val="0"/>
          <w:marRight w:val="0"/>
          <w:marTop w:val="0"/>
          <w:marBottom w:val="0"/>
          <w:divBdr>
            <w:top w:val="none" w:sz="0" w:space="0" w:color="auto"/>
            <w:left w:val="none" w:sz="0" w:space="0" w:color="auto"/>
            <w:bottom w:val="none" w:sz="0" w:space="0" w:color="auto"/>
            <w:right w:val="none" w:sz="0" w:space="0" w:color="auto"/>
          </w:divBdr>
        </w:div>
        <w:div w:id="1787237688">
          <w:marLeft w:val="0"/>
          <w:marRight w:val="0"/>
          <w:marTop w:val="0"/>
          <w:marBottom w:val="0"/>
          <w:divBdr>
            <w:top w:val="none" w:sz="0" w:space="0" w:color="auto"/>
            <w:left w:val="none" w:sz="0" w:space="0" w:color="auto"/>
            <w:bottom w:val="none" w:sz="0" w:space="0" w:color="auto"/>
            <w:right w:val="none" w:sz="0" w:space="0" w:color="auto"/>
          </w:divBdr>
        </w:div>
        <w:div w:id="602689434">
          <w:marLeft w:val="0"/>
          <w:marRight w:val="0"/>
          <w:marTop w:val="0"/>
          <w:marBottom w:val="0"/>
          <w:divBdr>
            <w:top w:val="none" w:sz="0" w:space="0" w:color="auto"/>
            <w:left w:val="none" w:sz="0" w:space="0" w:color="auto"/>
            <w:bottom w:val="none" w:sz="0" w:space="0" w:color="auto"/>
            <w:right w:val="none" w:sz="0" w:space="0" w:color="auto"/>
          </w:divBdr>
        </w:div>
        <w:div w:id="1632899460">
          <w:marLeft w:val="0"/>
          <w:marRight w:val="0"/>
          <w:marTop w:val="0"/>
          <w:marBottom w:val="0"/>
          <w:divBdr>
            <w:top w:val="none" w:sz="0" w:space="0" w:color="auto"/>
            <w:left w:val="none" w:sz="0" w:space="0" w:color="auto"/>
            <w:bottom w:val="none" w:sz="0" w:space="0" w:color="auto"/>
            <w:right w:val="none" w:sz="0" w:space="0" w:color="auto"/>
          </w:divBdr>
        </w:div>
        <w:div w:id="1972323922">
          <w:marLeft w:val="0"/>
          <w:marRight w:val="0"/>
          <w:marTop w:val="0"/>
          <w:marBottom w:val="0"/>
          <w:divBdr>
            <w:top w:val="none" w:sz="0" w:space="0" w:color="auto"/>
            <w:left w:val="none" w:sz="0" w:space="0" w:color="auto"/>
            <w:bottom w:val="none" w:sz="0" w:space="0" w:color="auto"/>
            <w:right w:val="none" w:sz="0" w:space="0" w:color="auto"/>
          </w:divBdr>
        </w:div>
        <w:div w:id="1236820242">
          <w:marLeft w:val="0"/>
          <w:marRight w:val="0"/>
          <w:marTop w:val="0"/>
          <w:marBottom w:val="0"/>
          <w:divBdr>
            <w:top w:val="none" w:sz="0" w:space="0" w:color="auto"/>
            <w:left w:val="none" w:sz="0" w:space="0" w:color="auto"/>
            <w:bottom w:val="none" w:sz="0" w:space="0" w:color="auto"/>
            <w:right w:val="none" w:sz="0" w:space="0" w:color="auto"/>
          </w:divBdr>
        </w:div>
      </w:divsChild>
    </w:div>
    <w:div w:id="378552697">
      <w:bodyDiv w:val="1"/>
      <w:marLeft w:val="0"/>
      <w:marRight w:val="0"/>
      <w:marTop w:val="0"/>
      <w:marBottom w:val="0"/>
      <w:divBdr>
        <w:top w:val="none" w:sz="0" w:space="0" w:color="auto"/>
        <w:left w:val="none" w:sz="0" w:space="0" w:color="auto"/>
        <w:bottom w:val="none" w:sz="0" w:space="0" w:color="auto"/>
        <w:right w:val="none" w:sz="0" w:space="0" w:color="auto"/>
      </w:divBdr>
    </w:div>
    <w:div w:id="506941879">
      <w:bodyDiv w:val="1"/>
      <w:marLeft w:val="0"/>
      <w:marRight w:val="0"/>
      <w:marTop w:val="0"/>
      <w:marBottom w:val="0"/>
      <w:divBdr>
        <w:top w:val="none" w:sz="0" w:space="0" w:color="auto"/>
        <w:left w:val="none" w:sz="0" w:space="0" w:color="auto"/>
        <w:bottom w:val="none" w:sz="0" w:space="0" w:color="auto"/>
        <w:right w:val="none" w:sz="0" w:space="0" w:color="auto"/>
      </w:divBdr>
    </w:div>
    <w:div w:id="680476984">
      <w:bodyDiv w:val="1"/>
      <w:marLeft w:val="0"/>
      <w:marRight w:val="0"/>
      <w:marTop w:val="0"/>
      <w:marBottom w:val="0"/>
      <w:divBdr>
        <w:top w:val="none" w:sz="0" w:space="0" w:color="auto"/>
        <w:left w:val="none" w:sz="0" w:space="0" w:color="auto"/>
        <w:bottom w:val="none" w:sz="0" w:space="0" w:color="auto"/>
        <w:right w:val="none" w:sz="0" w:space="0" w:color="auto"/>
      </w:divBdr>
    </w:div>
    <w:div w:id="760956284">
      <w:bodyDiv w:val="1"/>
      <w:marLeft w:val="0"/>
      <w:marRight w:val="0"/>
      <w:marTop w:val="0"/>
      <w:marBottom w:val="0"/>
      <w:divBdr>
        <w:top w:val="none" w:sz="0" w:space="0" w:color="auto"/>
        <w:left w:val="none" w:sz="0" w:space="0" w:color="auto"/>
        <w:bottom w:val="none" w:sz="0" w:space="0" w:color="auto"/>
        <w:right w:val="none" w:sz="0" w:space="0" w:color="auto"/>
      </w:divBdr>
    </w:div>
    <w:div w:id="1055466843">
      <w:bodyDiv w:val="1"/>
      <w:marLeft w:val="0"/>
      <w:marRight w:val="0"/>
      <w:marTop w:val="0"/>
      <w:marBottom w:val="0"/>
      <w:divBdr>
        <w:top w:val="none" w:sz="0" w:space="0" w:color="auto"/>
        <w:left w:val="none" w:sz="0" w:space="0" w:color="auto"/>
        <w:bottom w:val="none" w:sz="0" w:space="0" w:color="auto"/>
        <w:right w:val="none" w:sz="0" w:space="0" w:color="auto"/>
      </w:divBdr>
    </w:div>
    <w:div w:id="1420256425">
      <w:bodyDiv w:val="1"/>
      <w:marLeft w:val="0"/>
      <w:marRight w:val="0"/>
      <w:marTop w:val="0"/>
      <w:marBottom w:val="0"/>
      <w:divBdr>
        <w:top w:val="none" w:sz="0" w:space="0" w:color="auto"/>
        <w:left w:val="none" w:sz="0" w:space="0" w:color="auto"/>
        <w:bottom w:val="none" w:sz="0" w:space="0" w:color="auto"/>
        <w:right w:val="none" w:sz="0" w:space="0" w:color="auto"/>
      </w:divBdr>
    </w:div>
    <w:div w:id="1518932024">
      <w:bodyDiv w:val="1"/>
      <w:marLeft w:val="0"/>
      <w:marRight w:val="0"/>
      <w:marTop w:val="0"/>
      <w:marBottom w:val="0"/>
      <w:divBdr>
        <w:top w:val="none" w:sz="0" w:space="0" w:color="auto"/>
        <w:left w:val="none" w:sz="0" w:space="0" w:color="auto"/>
        <w:bottom w:val="none" w:sz="0" w:space="0" w:color="auto"/>
        <w:right w:val="none" w:sz="0" w:space="0" w:color="auto"/>
      </w:divBdr>
    </w:div>
    <w:div w:id="2043631391">
      <w:bodyDiv w:val="1"/>
      <w:marLeft w:val="0"/>
      <w:marRight w:val="0"/>
      <w:marTop w:val="0"/>
      <w:marBottom w:val="0"/>
      <w:divBdr>
        <w:top w:val="none" w:sz="0" w:space="0" w:color="auto"/>
        <w:left w:val="none" w:sz="0" w:space="0" w:color="auto"/>
        <w:bottom w:val="none" w:sz="0" w:space="0" w:color="auto"/>
        <w:right w:val="none" w:sz="0" w:space="0" w:color="auto"/>
      </w:divBdr>
      <w:divsChild>
        <w:div w:id="87430162">
          <w:marLeft w:val="0"/>
          <w:marRight w:val="0"/>
          <w:marTop w:val="0"/>
          <w:marBottom w:val="0"/>
          <w:divBdr>
            <w:top w:val="none" w:sz="0" w:space="0" w:color="auto"/>
            <w:left w:val="none" w:sz="0" w:space="0" w:color="auto"/>
            <w:bottom w:val="none" w:sz="0" w:space="0" w:color="auto"/>
            <w:right w:val="none" w:sz="0" w:space="0" w:color="auto"/>
          </w:divBdr>
        </w:div>
        <w:div w:id="111829592">
          <w:marLeft w:val="0"/>
          <w:marRight w:val="0"/>
          <w:marTop w:val="0"/>
          <w:marBottom w:val="0"/>
          <w:divBdr>
            <w:top w:val="none" w:sz="0" w:space="0" w:color="auto"/>
            <w:left w:val="none" w:sz="0" w:space="0" w:color="auto"/>
            <w:bottom w:val="none" w:sz="0" w:space="0" w:color="auto"/>
            <w:right w:val="none" w:sz="0" w:space="0" w:color="auto"/>
          </w:divBdr>
          <w:divsChild>
            <w:div w:id="396167716">
              <w:marLeft w:val="0"/>
              <w:marRight w:val="0"/>
              <w:marTop w:val="0"/>
              <w:marBottom w:val="0"/>
              <w:divBdr>
                <w:top w:val="none" w:sz="0" w:space="0" w:color="auto"/>
                <w:left w:val="none" w:sz="0" w:space="0" w:color="auto"/>
                <w:bottom w:val="none" w:sz="0" w:space="0" w:color="auto"/>
                <w:right w:val="none" w:sz="0" w:space="0" w:color="auto"/>
              </w:divBdr>
              <w:divsChild>
                <w:div w:id="178354247">
                  <w:marLeft w:val="0"/>
                  <w:marRight w:val="0"/>
                  <w:marTop w:val="0"/>
                  <w:marBottom w:val="0"/>
                  <w:divBdr>
                    <w:top w:val="none" w:sz="0" w:space="0" w:color="auto"/>
                    <w:left w:val="none" w:sz="0" w:space="0" w:color="auto"/>
                    <w:bottom w:val="none" w:sz="0" w:space="0" w:color="auto"/>
                    <w:right w:val="none" w:sz="0" w:space="0" w:color="auto"/>
                  </w:divBdr>
                </w:div>
                <w:div w:id="310870004">
                  <w:marLeft w:val="0"/>
                  <w:marRight w:val="0"/>
                  <w:marTop w:val="0"/>
                  <w:marBottom w:val="0"/>
                  <w:divBdr>
                    <w:top w:val="none" w:sz="0" w:space="0" w:color="auto"/>
                    <w:left w:val="none" w:sz="0" w:space="0" w:color="auto"/>
                    <w:bottom w:val="none" w:sz="0" w:space="0" w:color="auto"/>
                    <w:right w:val="none" w:sz="0" w:space="0" w:color="auto"/>
                  </w:divBdr>
                </w:div>
                <w:div w:id="360472583">
                  <w:marLeft w:val="0"/>
                  <w:marRight w:val="0"/>
                  <w:marTop w:val="0"/>
                  <w:marBottom w:val="0"/>
                  <w:divBdr>
                    <w:top w:val="none" w:sz="0" w:space="0" w:color="auto"/>
                    <w:left w:val="none" w:sz="0" w:space="0" w:color="auto"/>
                    <w:bottom w:val="none" w:sz="0" w:space="0" w:color="auto"/>
                    <w:right w:val="none" w:sz="0" w:space="0" w:color="auto"/>
                  </w:divBdr>
                </w:div>
                <w:div w:id="406149600">
                  <w:marLeft w:val="0"/>
                  <w:marRight w:val="0"/>
                  <w:marTop w:val="0"/>
                  <w:marBottom w:val="0"/>
                  <w:divBdr>
                    <w:top w:val="none" w:sz="0" w:space="0" w:color="auto"/>
                    <w:left w:val="none" w:sz="0" w:space="0" w:color="auto"/>
                    <w:bottom w:val="none" w:sz="0" w:space="0" w:color="auto"/>
                    <w:right w:val="none" w:sz="0" w:space="0" w:color="auto"/>
                  </w:divBdr>
                </w:div>
                <w:div w:id="581185443">
                  <w:marLeft w:val="0"/>
                  <w:marRight w:val="0"/>
                  <w:marTop w:val="0"/>
                  <w:marBottom w:val="0"/>
                  <w:divBdr>
                    <w:top w:val="none" w:sz="0" w:space="0" w:color="auto"/>
                    <w:left w:val="none" w:sz="0" w:space="0" w:color="auto"/>
                    <w:bottom w:val="none" w:sz="0" w:space="0" w:color="auto"/>
                    <w:right w:val="none" w:sz="0" w:space="0" w:color="auto"/>
                  </w:divBdr>
                </w:div>
                <w:div w:id="1218012628">
                  <w:marLeft w:val="0"/>
                  <w:marRight w:val="0"/>
                  <w:marTop w:val="0"/>
                  <w:marBottom w:val="0"/>
                  <w:divBdr>
                    <w:top w:val="none" w:sz="0" w:space="0" w:color="auto"/>
                    <w:left w:val="none" w:sz="0" w:space="0" w:color="auto"/>
                    <w:bottom w:val="none" w:sz="0" w:space="0" w:color="auto"/>
                    <w:right w:val="none" w:sz="0" w:space="0" w:color="auto"/>
                  </w:divBdr>
                </w:div>
                <w:div w:id="1266620371">
                  <w:marLeft w:val="0"/>
                  <w:marRight w:val="0"/>
                  <w:marTop w:val="0"/>
                  <w:marBottom w:val="0"/>
                  <w:divBdr>
                    <w:top w:val="none" w:sz="0" w:space="0" w:color="auto"/>
                    <w:left w:val="none" w:sz="0" w:space="0" w:color="auto"/>
                    <w:bottom w:val="none" w:sz="0" w:space="0" w:color="auto"/>
                    <w:right w:val="none" w:sz="0" w:space="0" w:color="auto"/>
                  </w:divBdr>
                </w:div>
                <w:div w:id="1890677600">
                  <w:marLeft w:val="0"/>
                  <w:marRight w:val="0"/>
                  <w:marTop w:val="0"/>
                  <w:marBottom w:val="0"/>
                  <w:divBdr>
                    <w:top w:val="none" w:sz="0" w:space="0" w:color="auto"/>
                    <w:left w:val="none" w:sz="0" w:space="0" w:color="auto"/>
                    <w:bottom w:val="none" w:sz="0" w:space="0" w:color="auto"/>
                    <w:right w:val="none" w:sz="0" w:space="0" w:color="auto"/>
                  </w:divBdr>
                </w:div>
                <w:div w:id="19593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6226">
          <w:marLeft w:val="0"/>
          <w:marRight w:val="0"/>
          <w:marTop w:val="0"/>
          <w:marBottom w:val="0"/>
          <w:divBdr>
            <w:top w:val="none" w:sz="0" w:space="0" w:color="auto"/>
            <w:left w:val="none" w:sz="0" w:space="0" w:color="auto"/>
            <w:bottom w:val="none" w:sz="0" w:space="0" w:color="auto"/>
            <w:right w:val="none" w:sz="0" w:space="0" w:color="auto"/>
          </w:divBdr>
        </w:div>
        <w:div w:id="494031012">
          <w:marLeft w:val="0"/>
          <w:marRight w:val="0"/>
          <w:marTop w:val="0"/>
          <w:marBottom w:val="0"/>
          <w:divBdr>
            <w:top w:val="none" w:sz="0" w:space="0" w:color="auto"/>
            <w:left w:val="none" w:sz="0" w:space="0" w:color="auto"/>
            <w:bottom w:val="none" w:sz="0" w:space="0" w:color="auto"/>
            <w:right w:val="none" w:sz="0" w:space="0" w:color="auto"/>
          </w:divBdr>
        </w:div>
        <w:div w:id="515655152">
          <w:marLeft w:val="0"/>
          <w:marRight w:val="0"/>
          <w:marTop w:val="0"/>
          <w:marBottom w:val="0"/>
          <w:divBdr>
            <w:top w:val="none" w:sz="0" w:space="0" w:color="auto"/>
            <w:left w:val="none" w:sz="0" w:space="0" w:color="auto"/>
            <w:bottom w:val="none" w:sz="0" w:space="0" w:color="auto"/>
            <w:right w:val="none" w:sz="0" w:space="0" w:color="auto"/>
          </w:divBdr>
          <w:divsChild>
            <w:div w:id="1940408226">
              <w:marLeft w:val="0"/>
              <w:marRight w:val="0"/>
              <w:marTop w:val="0"/>
              <w:marBottom w:val="0"/>
              <w:divBdr>
                <w:top w:val="none" w:sz="0" w:space="0" w:color="auto"/>
                <w:left w:val="none" w:sz="0" w:space="0" w:color="auto"/>
                <w:bottom w:val="none" w:sz="0" w:space="0" w:color="auto"/>
                <w:right w:val="none" w:sz="0" w:space="0" w:color="auto"/>
              </w:divBdr>
            </w:div>
          </w:divsChild>
        </w:div>
        <w:div w:id="594679833">
          <w:marLeft w:val="0"/>
          <w:marRight w:val="0"/>
          <w:marTop w:val="0"/>
          <w:marBottom w:val="0"/>
          <w:divBdr>
            <w:top w:val="none" w:sz="0" w:space="0" w:color="auto"/>
            <w:left w:val="none" w:sz="0" w:space="0" w:color="auto"/>
            <w:bottom w:val="none" w:sz="0" w:space="0" w:color="auto"/>
            <w:right w:val="none" w:sz="0" w:space="0" w:color="auto"/>
          </w:divBdr>
        </w:div>
        <w:div w:id="627248495">
          <w:marLeft w:val="0"/>
          <w:marRight w:val="0"/>
          <w:marTop w:val="0"/>
          <w:marBottom w:val="0"/>
          <w:divBdr>
            <w:top w:val="none" w:sz="0" w:space="0" w:color="auto"/>
            <w:left w:val="none" w:sz="0" w:space="0" w:color="auto"/>
            <w:bottom w:val="none" w:sz="0" w:space="0" w:color="auto"/>
            <w:right w:val="none" w:sz="0" w:space="0" w:color="auto"/>
          </w:divBdr>
        </w:div>
        <w:div w:id="875315372">
          <w:marLeft w:val="0"/>
          <w:marRight w:val="0"/>
          <w:marTop w:val="0"/>
          <w:marBottom w:val="0"/>
          <w:divBdr>
            <w:top w:val="none" w:sz="0" w:space="0" w:color="auto"/>
            <w:left w:val="none" w:sz="0" w:space="0" w:color="auto"/>
            <w:bottom w:val="none" w:sz="0" w:space="0" w:color="auto"/>
            <w:right w:val="none" w:sz="0" w:space="0" w:color="auto"/>
          </w:divBdr>
        </w:div>
        <w:div w:id="1213805698">
          <w:marLeft w:val="0"/>
          <w:marRight w:val="0"/>
          <w:marTop w:val="0"/>
          <w:marBottom w:val="0"/>
          <w:divBdr>
            <w:top w:val="none" w:sz="0" w:space="0" w:color="auto"/>
            <w:left w:val="none" w:sz="0" w:space="0" w:color="auto"/>
            <w:bottom w:val="none" w:sz="0" w:space="0" w:color="auto"/>
            <w:right w:val="none" w:sz="0" w:space="0" w:color="auto"/>
          </w:divBdr>
        </w:div>
        <w:div w:id="1361856821">
          <w:marLeft w:val="0"/>
          <w:marRight w:val="0"/>
          <w:marTop w:val="0"/>
          <w:marBottom w:val="0"/>
          <w:divBdr>
            <w:top w:val="none" w:sz="0" w:space="0" w:color="auto"/>
            <w:left w:val="none" w:sz="0" w:space="0" w:color="auto"/>
            <w:bottom w:val="none" w:sz="0" w:space="0" w:color="auto"/>
            <w:right w:val="none" w:sz="0" w:space="0" w:color="auto"/>
          </w:divBdr>
        </w:div>
        <w:div w:id="1839732797">
          <w:marLeft w:val="0"/>
          <w:marRight w:val="0"/>
          <w:marTop w:val="0"/>
          <w:marBottom w:val="0"/>
          <w:divBdr>
            <w:top w:val="none" w:sz="0" w:space="0" w:color="auto"/>
            <w:left w:val="none" w:sz="0" w:space="0" w:color="auto"/>
            <w:bottom w:val="none" w:sz="0" w:space="0" w:color="auto"/>
            <w:right w:val="none" w:sz="0" w:space="0" w:color="auto"/>
          </w:divBdr>
        </w:div>
        <w:div w:id="1854682393">
          <w:marLeft w:val="0"/>
          <w:marRight w:val="0"/>
          <w:marTop w:val="0"/>
          <w:marBottom w:val="0"/>
          <w:divBdr>
            <w:top w:val="none" w:sz="0" w:space="0" w:color="auto"/>
            <w:left w:val="none" w:sz="0" w:space="0" w:color="auto"/>
            <w:bottom w:val="none" w:sz="0" w:space="0" w:color="auto"/>
            <w:right w:val="none" w:sz="0" w:space="0" w:color="auto"/>
          </w:divBdr>
        </w:div>
        <w:div w:id="1935622766">
          <w:marLeft w:val="0"/>
          <w:marRight w:val="0"/>
          <w:marTop w:val="0"/>
          <w:marBottom w:val="0"/>
          <w:divBdr>
            <w:top w:val="none" w:sz="0" w:space="0" w:color="auto"/>
            <w:left w:val="none" w:sz="0" w:space="0" w:color="auto"/>
            <w:bottom w:val="none" w:sz="0" w:space="0" w:color="auto"/>
            <w:right w:val="none" w:sz="0" w:space="0" w:color="auto"/>
          </w:divBdr>
        </w:div>
        <w:div w:id="2099790822">
          <w:marLeft w:val="0"/>
          <w:marRight w:val="0"/>
          <w:marTop w:val="0"/>
          <w:marBottom w:val="0"/>
          <w:divBdr>
            <w:top w:val="none" w:sz="0" w:space="0" w:color="auto"/>
            <w:left w:val="none" w:sz="0" w:space="0" w:color="auto"/>
            <w:bottom w:val="none" w:sz="0" w:space="0" w:color="auto"/>
            <w:right w:val="none" w:sz="0" w:space="0" w:color="auto"/>
          </w:divBdr>
        </w:div>
      </w:divsChild>
    </w:div>
    <w:div w:id="2047103170">
      <w:bodyDiv w:val="1"/>
      <w:marLeft w:val="0"/>
      <w:marRight w:val="0"/>
      <w:marTop w:val="0"/>
      <w:marBottom w:val="0"/>
      <w:divBdr>
        <w:top w:val="none" w:sz="0" w:space="0" w:color="auto"/>
        <w:left w:val="none" w:sz="0" w:space="0" w:color="auto"/>
        <w:bottom w:val="none" w:sz="0" w:space="0" w:color="auto"/>
        <w:right w:val="none" w:sz="0" w:space="0" w:color="auto"/>
      </w:divBdr>
      <w:divsChild>
        <w:div w:id="16339501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onente2@infd.edu.ar" TargetMode="External"/><Relationship Id="rId13" Type="http://schemas.openxmlformats.org/officeDocument/2006/relationships/control" Target="activeX/activeX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yperlink" Target="mailto:componente2@infd.edu.ar" TargetMode="Externa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nfp-componente2.educ.ar/user/login" TargetMode="External"/><Relationship Id="rId14" Type="http://schemas.openxmlformats.org/officeDocument/2006/relationships/hyperlink" Target="http://sitrared.me.gov.ar/mePort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Plantilla%20para%20la%20escritura%20de%20m&#243;dulos.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Plantilla para la escritura de módulos</Template>
  <TotalTime>1</TotalTime>
  <Pages>25</Pages>
  <Words>5470</Words>
  <Characters>30091</Characters>
  <Application>Microsoft Office Word</Application>
  <DocSecurity>0</DocSecurity>
  <Lines>250</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Dynamo</Company>
  <LinksUpToDate>false</LinksUpToDate>
  <CharactersWithSpaces>35491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Alumno</cp:lastModifiedBy>
  <cp:revision>3</cp:revision>
  <cp:lastPrinted>2014-07-18T13:34:00Z</cp:lastPrinted>
  <dcterms:created xsi:type="dcterms:W3CDTF">2014-11-18T02:54:00Z</dcterms:created>
  <dcterms:modified xsi:type="dcterms:W3CDTF">2014-11-18T02:54:00Z</dcterms:modified>
</cp:coreProperties>
</file>