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0" w:rsidRDefault="00314890" w:rsidP="002A376E">
      <w:pPr>
        <w:ind w:left="-284" w:right="-234"/>
        <w:jc w:val="both"/>
      </w:pPr>
      <w:r>
        <w:rPr>
          <w:noProof/>
          <w:lang w:eastAsia="es-AR"/>
        </w:rPr>
        <w:drawing>
          <wp:inline distT="0" distB="0" distL="0" distR="0">
            <wp:extent cx="5611146" cy="1352550"/>
            <wp:effectExtent l="19050" t="0" r="860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5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90" w:rsidRDefault="00314890" w:rsidP="002A376E">
      <w:pPr>
        <w:ind w:left="-284" w:right="-234"/>
        <w:jc w:val="both"/>
      </w:pPr>
      <w:r>
        <w:rPr>
          <w:noProof/>
          <w:lang w:eastAsia="es-AR"/>
        </w:rPr>
        <w:drawing>
          <wp:inline distT="0" distB="0" distL="0" distR="0">
            <wp:extent cx="1304925" cy="2571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CF3">
        <w:rPr>
          <w:noProof/>
          <w:lang w:eastAsia="es-AR"/>
        </w:rPr>
        <w:drawing>
          <wp:inline distT="0" distB="0" distL="0" distR="0">
            <wp:extent cx="4743450" cy="238125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90" w:rsidRDefault="00CE7CF3" w:rsidP="00CE7CF3">
      <w:pPr>
        <w:ind w:left="-284" w:right="-234"/>
        <w:jc w:val="both"/>
      </w:pPr>
      <w:r>
        <w:rPr>
          <w:noProof/>
          <w:lang w:eastAsia="es-AR"/>
        </w:rPr>
        <w:drawing>
          <wp:inline distT="0" distB="0" distL="0" distR="0">
            <wp:extent cx="5612130" cy="641618"/>
            <wp:effectExtent l="19050" t="0" r="7620" b="0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90" w:rsidRPr="00314890" w:rsidRDefault="00314890" w:rsidP="002A376E">
      <w:pPr>
        <w:ind w:left="-284" w:right="-234"/>
        <w:jc w:val="both"/>
        <w:rPr>
          <w:b/>
          <w:sz w:val="24"/>
          <w:szCs w:val="24"/>
        </w:rPr>
      </w:pPr>
      <w:r w:rsidRPr="00314890">
        <w:rPr>
          <w:b/>
          <w:sz w:val="24"/>
          <w:szCs w:val="24"/>
        </w:rPr>
        <w:t>18 al 30 Mes</w:t>
      </w:r>
      <w:r>
        <w:rPr>
          <w:b/>
          <w:sz w:val="24"/>
          <w:szCs w:val="24"/>
        </w:rPr>
        <w:t>as Evaluadoras Extraordinarias.</w:t>
      </w:r>
      <w:r w:rsidRPr="00314890">
        <w:rPr>
          <w:b/>
          <w:sz w:val="24"/>
          <w:szCs w:val="24"/>
        </w:rPr>
        <w:t xml:space="preserve"> Sin suspensión de Actividades.</w:t>
      </w:r>
    </w:p>
    <w:p w:rsidR="00314890" w:rsidRDefault="00314890" w:rsidP="002A376E">
      <w:pPr>
        <w:ind w:left="-284" w:right="-234"/>
        <w:jc w:val="both"/>
      </w:pPr>
      <w:r>
        <w:rPr>
          <w:noProof/>
          <w:lang w:eastAsia="es-AR"/>
        </w:rPr>
        <w:drawing>
          <wp:inline distT="0" distB="0" distL="0" distR="0">
            <wp:extent cx="5612130" cy="521691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3390900" cy="31432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90" w:rsidRDefault="00314890" w:rsidP="002A376E">
      <w:pPr>
        <w:ind w:left="-284" w:right="-234"/>
        <w:jc w:val="both"/>
      </w:pPr>
      <w:r>
        <w:rPr>
          <w:noProof/>
          <w:lang w:eastAsia="es-AR"/>
        </w:rPr>
        <w:drawing>
          <wp:inline distT="0" distB="0" distL="0" distR="0">
            <wp:extent cx="1514475" cy="342900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1" w:rsidRDefault="00314890" w:rsidP="00F22C21">
      <w:pPr>
        <w:ind w:left="-284" w:right="-234"/>
      </w:pPr>
      <w:r>
        <w:rPr>
          <w:noProof/>
          <w:lang w:eastAsia="es-AR"/>
        </w:rPr>
        <w:drawing>
          <wp:inline distT="0" distB="0" distL="0" distR="0">
            <wp:extent cx="5019675" cy="266700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F3" w:rsidRDefault="00CE7CF3" w:rsidP="00F22C21">
      <w:pPr>
        <w:ind w:left="-284" w:right="-234"/>
      </w:pPr>
      <w:r>
        <w:t>(</w:t>
      </w:r>
      <w:r w:rsidRPr="00CE7CF3">
        <w:rPr>
          <w:i/>
        </w:rPr>
        <w:t>Los Docentes que hayan Planificado la Evaluación de Asignaturas con Examen Final Integrador deben cerrar las notas hasta el día 17 inclusive</w:t>
      </w:r>
      <w:r>
        <w:t>).</w:t>
      </w:r>
    </w:p>
    <w:p w:rsidR="00314890" w:rsidRPr="00CE7CF3" w:rsidRDefault="002A376E" w:rsidP="00CE7CF3">
      <w:pPr>
        <w:spacing w:line="240" w:lineRule="auto"/>
        <w:ind w:left="-284" w:right="-234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314890" w:rsidRPr="00CE7CF3">
        <w:rPr>
          <w:b/>
          <w:sz w:val="24"/>
          <w:szCs w:val="24"/>
        </w:rPr>
        <w:t>20 AL 24</w:t>
      </w:r>
      <w:r w:rsidR="00314890" w:rsidRPr="00CE7CF3">
        <w:rPr>
          <w:sz w:val="24"/>
          <w:szCs w:val="24"/>
        </w:rPr>
        <w:t xml:space="preserve"> Cierre de Talleres, Seminarios, UDI. </w:t>
      </w:r>
    </w:p>
    <w:p w:rsidR="00314890" w:rsidRPr="00CE7CF3" w:rsidRDefault="00314890" w:rsidP="00F03C75">
      <w:pPr>
        <w:spacing w:line="240" w:lineRule="auto"/>
        <w:ind w:left="-284" w:right="-234"/>
        <w:rPr>
          <w:sz w:val="24"/>
          <w:szCs w:val="24"/>
        </w:rPr>
      </w:pPr>
      <w:r w:rsidRPr="00CE7CF3">
        <w:rPr>
          <w:sz w:val="24"/>
          <w:szCs w:val="24"/>
        </w:rPr>
        <w:t xml:space="preserve">    </w:t>
      </w:r>
      <w:r w:rsidRPr="00CE7CF3">
        <w:rPr>
          <w:b/>
          <w:sz w:val="24"/>
          <w:szCs w:val="24"/>
        </w:rPr>
        <w:t>20 al 24</w:t>
      </w:r>
      <w:r w:rsidRPr="00CE7CF3">
        <w:rPr>
          <w:sz w:val="24"/>
          <w:szCs w:val="24"/>
        </w:rPr>
        <w:t xml:space="preserve"> Entrega en Preceptoria  de Planillas de Calificaciones Completas y   </w:t>
      </w:r>
      <w:r w:rsidR="00F03C75" w:rsidRPr="00CE7CF3">
        <w:rPr>
          <w:sz w:val="24"/>
          <w:szCs w:val="24"/>
        </w:rPr>
        <w:t xml:space="preserve">en el formato solicitado por la Resolución 0655/15. </w:t>
      </w:r>
      <w:r w:rsidR="00F03C75" w:rsidRPr="00CE7CF3">
        <w:rPr>
          <w:i/>
          <w:sz w:val="24"/>
          <w:szCs w:val="24"/>
        </w:rPr>
        <w:t>No se aceptará otro</w:t>
      </w:r>
      <w:r w:rsidR="00F03C75" w:rsidRPr="00CE7CF3">
        <w:rPr>
          <w:sz w:val="24"/>
          <w:szCs w:val="24"/>
        </w:rPr>
        <w:t>.</w:t>
      </w:r>
    </w:p>
    <w:p w:rsidR="00F22C21" w:rsidRPr="00F22C21" w:rsidRDefault="00314890" w:rsidP="00CE7CF3">
      <w:pPr>
        <w:spacing w:line="240" w:lineRule="auto"/>
        <w:ind w:left="-284" w:right="-234"/>
        <w:rPr>
          <w:b/>
          <w:i/>
        </w:rPr>
      </w:pPr>
      <w:r w:rsidRPr="00CE7CF3">
        <w:rPr>
          <w:sz w:val="24"/>
          <w:szCs w:val="24"/>
        </w:rPr>
        <w:t xml:space="preserve">  </w:t>
      </w:r>
      <w:r w:rsidR="00F22C21" w:rsidRPr="00F22C21">
        <w:rPr>
          <w:b/>
          <w:i/>
        </w:rPr>
        <w:t>Todos los docentes asisten en día y horario habitual hasta el  24; a partir del 27 solo a las fechas de examen que estén convocados.</w:t>
      </w:r>
    </w:p>
    <w:p w:rsidR="00314890" w:rsidRPr="00F22C21" w:rsidRDefault="00314890" w:rsidP="00F22C21">
      <w:pPr>
        <w:spacing w:line="240" w:lineRule="auto"/>
        <w:ind w:left="-284" w:right="-234"/>
        <w:jc w:val="both"/>
        <w:rPr>
          <w:sz w:val="24"/>
          <w:szCs w:val="24"/>
        </w:rPr>
      </w:pPr>
      <w:r w:rsidRPr="00CE7CF3">
        <w:rPr>
          <w:noProof/>
          <w:sz w:val="24"/>
          <w:szCs w:val="24"/>
          <w:lang w:eastAsia="es-AR"/>
        </w:rPr>
        <w:drawing>
          <wp:inline distT="0" distB="0" distL="0" distR="0">
            <wp:extent cx="5571414" cy="22860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F3" w:rsidRDefault="00314890" w:rsidP="00CE7CF3">
      <w:pPr>
        <w:spacing w:line="240" w:lineRule="auto"/>
        <w:ind w:left="-284" w:right="-234"/>
        <w:jc w:val="both"/>
        <w:rPr>
          <w:sz w:val="24"/>
          <w:szCs w:val="24"/>
        </w:rPr>
      </w:pPr>
      <w:r w:rsidRPr="00CE7CF3">
        <w:rPr>
          <w:b/>
          <w:sz w:val="24"/>
          <w:szCs w:val="24"/>
          <w:u w:val="single"/>
        </w:rPr>
        <w:t>Notas de Residencia en todas las Carreras</w:t>
      </w:r>
      <w:r w:rsidRPr="00CE7CF3">
        <w:rPr>
          <w:sz w:val="24"/>
          <w:szCs w:val="24"/>
        </w:rPr>
        <w:t>: entrega</w:t>
      </w:r>
      <w:r w:rsidR="00D838E6" w:rsidRPr="00CE7CF3">
        <w:rPr>
          <w:sz w:val="24"/>
          <w:szCs w:val="24"/>
        </w:rPr>
        <w:t xml:space="preserve"> a los estudiantes </w:t>
      </w:r>
      <w:r w:rsidR="003651AB">
        <w:rPr>
          <w:sz w:val="24"/>
          <w:szCs w:val="24"/>
        </w:rPr>
        <w:t>d</w:t>
      </w:r>
      <w:r w:rsidRPr="00CE7CF3">
        <w:rPr>
          <w:sz w:val="24"/>
          <w:szCs w:val="24"/>
        </w:rPr>
        <w:t xml:space="preserve">el </w:t>
      </w:r>
      <w:r w:rsidR="00D838E6" w:rsidRPr="00CE7CF3">
        <w:rPr>
          <w:sz w:val="24"/>
          <w:szCs w:val="24"/>
        </w:rPr>
        <w:t>1 al 5</w:t>
      </w:r>
      <w:r w:rsidRPr="00CE7CF3">
        <w:rPr>
          <w:sz w:val="24"/>
          <w:szCs w:val="24"/>
        </w:rPr>
        <w:t xml:space="preserve"> de Diciembre.</w:t>
      </w:r>
      <w:r w:rsidR="00D838E6" w:rsidRPr="00CE7CF3">
        <w:rPr>
          <w:sz w:val="24"/>
          <w:szCs w:val="24"/>
        </w:rPr>
        <w:t xml:space="preserve"> </w:t>
      </w:r>
    </w:p>
    <w:p w:rsidR="00314890" w:rsidRPr="00CE7CF3" w:rsidRDefault="00314890" w:rsidP="00CE7CF3">
      <w:pPr>
        <w:spacing w:line="240" w:lineRule="auto"/>
        <w:ind w:left="-284" w:right="-234"/>
        <w:jc w:val="both"/>
        <w:rPr>
          <w:sz w:val="28"/>
          <w:szCs w:val="28"/>
        </w:rPr>
      </w:pPr>
      <w:r w:rsidRPr="00CE7CF3">
        <w:rPr>
          <w:b/>
          <w:sz w:val="28"/>
          <w:szCs w:val="28"/>
        </w:rPr>
        <w:t>A</w:t>
      </w:r>
      <w:r w:rsidR="002A376E" w:rsidRPr="00CE7CF3">
        <w:rPr>
          <w:b/>
          <w:sz w:val="28"/>
          <w:szCs w:val="28"/>
        </w:rPr>
        <w:t>cto de Colación 14 de diciembre.</w:t>
      </w:r>
    </w:p>
    <w:sectPr w:rsidR="00314890" w:rsidRPr="00CE7CF3" w:rsidSect="00535D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890"/>
    <w:rsid w:val="00021AC6"/>
    <w:rsid w:val="00023CEB"/>
    <w:rsid w:val="00026EED"/>
    <w:rsid w:val="00041BD1"/>
    <w:rsid w:val="00055FB5"/>
    <w:rsid w:val="000625B2"/>
    <w:rsid w:val="00083B37"/>
    <w:rsid w:val="00091755"/>
    <w:rsid w:val="000956F1"/>
    <w:rsid w:val="00097DBE"/>
    <w:rsid w:val="000A61D8"/>
    <w:rsid w:val="000B1C19"/>
    <w:rsid w:val="000C60BE"/>
    <w:rsid w:val="000F682F"/>
    <w:rsid w:val="00105342"/>
    <w:rsid w:val="00110BAB"/>
    <w:rsid w:val="001329D2"/>
    <w:rsid w:val="001376B8"/>
    <w:rsid w:val="00151A53"/>
    <w:rsid w:val="00153A15"/>
    <w:rsid w:val="00170789"/>
    <w:rsid w:val="0019494F"/>
    <w:rsid w:val="001D3CED"/>
    <w:rsid w:val="001E1697"/>
    <w:rsid w:val="001E74E5"/>
    <w:rsid w:val="00201681"/>
    <w:rsid w:val="002111D3"/>
    <w:rsid w:val="00214E1A"/>
    <w:rsid w:val="00220415"/>
    <w:rsid w:val="00222D3C"/>
    <w:rsid w:val="00224699"/>
    <w:rsid w:val="002263A6"/>
    <w:rsid w:val="00242303"/>
    <w:rsid w:val="00247040"/>
    <w:rsid w:val="002525C4"/>
    <w:rsid w:val="00261FE8"/>
    <w:rsid w:val="00294471"/>
    <w:rsid w:val="002A376E"/>
    <w:rsid w:val="002B47F4"/>
    <w:rsid w:val="00314890"/>
    <w:rsid w:val="00321656"/>
    <w:rsid w:val="0032501B"/>
    <w:rsid w:val="00334D81"/>
    <w:rsid w:val="003604D7"/>
    <w:rsid w:val="003651AB"/>
    <w:rsid w:val="00381E32"/>
    <w:rsid w:val="003A4D63"/>
    <w:rsid w:val="003B4485"/>
    <w:rsid w:val="003B4766"/>
    <w:rsid w:val="003E39F7"/>
    <w:rsid w:val="003E523F"/>
    <w:rsid w:val="00402BC3"/>
    <w:rsid w:val="004063E2"/>
    <w:rsid w:val="00452A96"/>
    <w:rsid w:val="004672D7"/>
    <w:rsid w:val="00471CBD"/>
    <w:rsid w:val="004A3815"/>
    <w:rsid w:val="004A60C9"/>
    <w:rsid w:val="004B1A02"/>
    <w:rsid w:val="004C0112"/>
    <w:rsid w:val="004C4989"/>
    <w:rsid w:val="004C5B24"/>
    <w:rsid w:val="004C679F"/>
    <w:rsid w:val="004D2DCF"/>
    <w:rsid w:val="004F0F2E"/>
    <w:rsid w:val="00527629"/>
    <w:rsid w:val="005330F6"/>
    <w:rsid w:val="00535D99"/>
    <w:rsid w:val="00541A40"/>
    <w:rsid w:val="00542074"/>
    <w:rsid w:val="00582A8B"/>
    <w:rsid w:val="005B4861"/>
    <w:rsid w:val="005B75A6"/>
    <w:rsid w:val="005C0E17"/>
    <w:rsid w:val="005C41F8"/>
    <w:rsid w:val="005C5752"/>
    <w:rsid w:val="005D33EB"/>
    <w:rsid w:val="005D3C32"/>
    <w:rsid w:val="005F1502"/>
    <w:rsid w:val="005F751C"/>
    <w:rsid w:val="006041BC"/>
    <w:rsid w:val="0060573E"/>
    <w:rsid w:val="00615E17"/>
    <w:rsid w:val="006277F1"/>
    <w:rsid w:val="00670CCC"/>
    <w:rsid w:val="006D528A"/>
    <w:rsid w:val="006E7AE3"/>
    <w:rsid w:val="00714140"/>
    <w:rsid w:val="00726D37"/>
    <w:rsid w:val="00747A53"/>
    <w:rsid w:val="00764F23"/>
    <w:rsid w:val="0078433C"/>
    <w:rsid w:val="00787133"/>
    <w:rsid w:val="0079237F"/>
    <w:rsid w:val="007A6509"/>
    <w:rsid w:val="007B5F2F"/>
    <w:rsid w:val="007D47F1"/>
    <w:rsid w:val="007F4C66"/>
    <w:rsid w:val="00803152"/>
    <w:rsid w:val="008442A9"/>
    <w:rsid w:val="00847A12"/>
    <w:rsid w:val="00852192"/>
    <w:rsid w:val="00864A46"/>
    <w:rsid w:val="00892930"/>
    <w:rsid w:val="008B149E"/>
    <w:rsid w:val="008B4445"/>
    <w:rsid w:val="008C7743"/>
    <w:rsid w:val="008D1DCD"/>
    <w:rsid w:val="008D208C"/>
    <w:rsid w:val="008D44EA"/>
    <w:rsid w:val="008D586F"/>
    <w:rsid w:val="008E3B04"/>
    <w:rsid w:val="008F42EE"/>
    <w:rsid w:val="00924B68"/>
    <w:rsid w:val="00950A01"/>
    <w:rsid w:val="0096185B"/>
    <w:rsid w:val="00963643"/>
    <w:rsid w:val="00963ACE"/>
    <w:rsid w:val="00970851"/>
    <w:rsid w:val="00975BB9"/>
    <w:rsid w:val="00981867"/>
    <w:rsid w:val="00984564"/>
    <w:rsid w:val="00995503"/>
    <w:rsid w:val="009A6E09"/>
    <w:rsid w:val="009B62FE"/>
    <w:rsid w:val="009C0846"/>
    <w:rsid w:val="009C62B2"/>
    <w:rsid w:val="009C6750"/>
    <w:rsid w:val="009E361C"/>
    <w:rsid w:val="009E59D9"/>
    <w:rsid w:val="00A027DA"/>
    <w:rsid w:val="00A03C89"/>
    <w:rsid w:val="00A42F19"/>
    <w:rsid w:val="00A44AE7"/>
    <w:rsid w:val="00A55194"/>
    <w:rsid w:val="00A5541A"/>
    <w:rsid w:val="00A73961"/>
    <w:rsid w:val="00A947FA"/>
    <w:rsid w:val="00A95EC2"/>
    <w:rsid w:val="00A976CA"/>
    <w:rsid w:val="00AA23AC"/>
    <w:rsid w:val="00AB297A"/>
    <w:rsid w:val="00AC6E12"/>
    <w:rsid w:val="00AE5D83"/>
    <w:rsid w:val="00B234D1"/>
    <w:rsid w:val="00B25827"/>
    <w:rsid w:val="00B266D0"/>
    <w:rsid w:val="00B37F3D"/>
    <w:rsid w:val="00B50436"/>
    <w:rsid w:val="00B5433A"/>
    <w:rsid w:val="00B6290F"/>
    <w:rsid w:val="00B728F2"/>
    <w:rsid w:val="00B85955"/>
    <w:rsid w:val="00B91A49"/>
    <w:rsid w:val="00B91B97"/>
    <w:rsid w:val="00B9583F"/>
    <w:rsid w:val="00BB3547"/>
    <w:rsid w:val="00C24DA9"/>
    <w:rsid w:val="00C316AC"/>
    <w:rsid w:val="00C41E8E"/>
    <w:rsid w:val="00C5498B"/>
    <w:rsid w:val="00C828E5"/>
    <w:rsid w:val="00C9004A"/>
    <w:rsid w:val="00C96D3F"/>
    <w:rsid w:val="00CC3C01"/>
    <w:rsid w:val="00CC3C02"/>
    <w:rsid w:val="00CE2F11"/>
    <w:rsid w:val="00CE4750"/>
    <w:rsid w:val="00CE7CF3"/>
    <w:rsid w:val="00D13049"/>
    <w:rsid w:val="00D43DD2"/>
    <w:rsid w:val="00D44FDD"/>
    <w:rsid w:val="00D467ED"/>
    <w:rsid w:val="00D573C6"/>
    <w:rsid w:val="00D57B57"/>
    <w:rsid w:val="00D60F79"/>
    <w:rsid w:val="00D838E6"/>
    <w:rsid w:val="00D957EF"/>
    <w:rsid w:val="00DB13E8"/>
    <w:rsid w:val="00DC33BC"/>
    <w:rsid w:val="00DF6485"/>
    <w:rsid w:val="00E12992"/>
    <w:rsid w:val="00E2482D"/>
    <w:rsid w:val="00E43C14"/>
    <w:rsid w:val="00E50504"/>
    <w:rsid w:val="00E54A33"/>
    <w:rsid w:val="00E605E9"/>
    <w:rsid w:val="00E676F4"/>
    <w:rsid w:val="00E91B5D"/>
    <w:rsid w:val="00E92C7C"/>
    <w:rsid w:val="00EB0209"/>
    <w:rsid w:val="00ED22A7"/>
    <w:rsid w:val="00ED7BA0"/>
    <w:rsid w:val="00F03C75"/>
    <w:rsid w:val="00F043B8"/>
    <w:rsid w:val="00F22C21"/>
    <w:rsid w:val="00F23815"/>
    <w:rsid w:val="00F40600"/>
    <w:rsid w:val="00F53563"/>
    <w:rsid w:val="00F90897"/>
    <w:rsid w:val="00FB4951"/>
    <w:rsid w:val="00FC1167"/>
    <w:rsid w:val="00FC1B68"/>
    <w:rsid w:val="00FD1245"/>
    <w:rsid w:val="00FD55FD"/>
    <w:rsid w:val="00FE210C"/>
    <w:rsid w:val="00FE3ECE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6</cp:revision>
  <dcterms:created xsi:type="dcterms:W3CDTF">2017-08-15T09:20:00Z</dcterms:created>
  <dcterms:modified xsi:type="dcterms:W3CDTF">2017-08-15T21:25:00Z</dcterms:modified>
</cp:coreProperties>
</file>